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48EFA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69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Додаток 1</w:t>
      </w:r>
    </w:p>
    <w:p w14:paraId="096DE697" w14:textId="6F22B1D9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5669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Порядку надання безоплатної вторинної правничої допомоги  працівник</w:t>
      </w:r>
      <w:r w:rsidR="004E1BBD">
        <w:rPr>
          <w:rFonts w:ascii="Times New Roman" w:eastAsia="Times New Roman" w:hAnsi="Times New Roman" w:cs="Times New Roman"/>
          <w:sz w:val="28"/>
          <w:szCs w:val="28"/>
          <w:lang w:val="uk-UA"/>
        </w:rPr>
        <w:t>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міжрегіональн</w:t>
      </w:r>
      <w:r w:rsidR="004E1BBD">
        <w:rPr>
          <w:rFonts w:ascii="Times New Roman" w:eastAsia="Times New Roman" w:hAnsi="Times New Roman" w:cs="Times New Roman"/>
          <w:sz w:val="28"/>
          <w:szCs w:val="28"/>
          <w:lang w:val="uk-UA"/>
        </w:rPr>
        <w:t>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центр</w:t>
      </w:r>
      <w:r w:rsidR="004E1BBD">
        <w:rPr>
          <w:rFonts w:ascii="Times New Roman" w:eastAsia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 надання безоплатної правничої допомоги</w:t>
      </w:r>
    </w:p>
    <w:p w14:paraId="5833D332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73A02AC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Протокол</w:t>
      </w:r>
    </w:p>
    <w:p w14:paraId="678574B2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узгодження правових питань </w:t>
      </w:r>
    </w:p>
    <w:p w14:paraId="05DAC64E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34F6588E" w14:textId="77777777" w:rsidR="00C53C8A" w:rsidRDefault="00180BEE" w:rsidP="00C91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1. Загальні дані</w:t>
      </w:r>
    </w:p>
    <w:p w14:paraId="69B01E98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</w:p>
    <w:p w14:paraId="24929359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Реєстраційний номер справи у КІАС: ____________________________________</w:t>
      </w:r>
    </w:p>
    <w:p w14:paraId="262B86EA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sz w:val="14"/>
          <w:szCs w:val="14"/>
        </w:rPr>
      </w:pPr>
    </w:p>
    <w:p w14:paraId="6EE380B8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Номер/тип конфіденційної зустрічі: </w:t>
      </w:r>
      <w:r>
        <w:rPr>
          <w:rFonts w:ascii="Times New Roman" w:eastAsia="Times New Roman" w:hAnsi="Times New Roman" w:cs="Times New Roman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перша </w:t>
      </w:r>
      <w:r>
        <w:rPr>
          <w:rFonts w:ascii="Times New Roman" w:eastAsia="Times New Roman" w:hAnsi="Times New Roman" w:cs="Times New Roman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повторна (№ ____)</w:t>
      </w:r>
    </w:p>
    <w:p w14:paraId="28CDF826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sz w:val="14"/>
          <w:szCs w:val="14"/>
        </w:rPr>
      </w:pPr>
    </w:p>
    <w:p w14:paraId="00B59377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Місце проведення конфіденційної зустрічі: _______________________________</w:t>
      </w:r>
    </w:p>
    <w:p w14:paraId="50E6DE8C" w14:textId="5A6831CD" w:rsidR="00C53C8A" w:rsidRPr="00336173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336173">
        <w:rPr>
          <w:rFonts w:ascii="Times New Roman" w:eastAsia="Times New Roman" w:hAnsi="Times New Roman" w:cs="Times New Roman"/>
          <w:i/>
          <w:iCs/>
          <w:sz w:val="24"/>
          <w:szCs w:val="24"/>
        </w:rPr>
        <w:t>(повна адреса, назва установи/організації)</w:t>
      </w:r>
    </w:p>
    <w:p w14:paraId="43F4820B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162DB57E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72985FEA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Формат проведення конфіденційної зустрічі: ______________________________</w:t>
      </w:r>
    </w:p>
    <w:p w14:paraId="5AA4763D" w14:textId="77777777" w:rsidR="00C53C8A" w:rsidRPr="00336173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A207D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6173">
        <w:rPr>
          <w:rFonts w:ascii="Times New Roman" w:eastAsia="Times New Roman" w:hAnsi="Times New Roman" w:cs="Times New Roman"/>
          <w:i/>
          <w:iCs/>
          <w:sz w:val="24"/>
          <w:szCs w:val="24"/>
        </w:rPr>
        <w:t>(очний/відеозвʼязок)</w:t>
      </w:r>
    </w:p>
    <w:p w14:paraId="7258E117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56C034E0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проведення конфіденційної зустрічі: _________________________________</w:t>
      </w:r>
    </w:p>
    <w:p w14:paraId="26B96997" w14:textId="77777777" w:rsidR="00C53C8A" w:rsidRPr="00336173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3361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6173">
        <w:rPr>
          <w:rFonts w:ascii="Times New Roman" w:eastAsia="Times New Roman" w:hAnsi="Times New Roman" w:cs="Times New Roman"/>
          <w:i/>
          <w:iCs/>
          <w:sz w:val="24"/>
          <w:szCs w:val="24"/>
        </w:rPr>
        <w:t>(число/місяць/рік)</w:t>
      </w:r>
    </w:p>
    <w:p w14:paraId="32149521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Дата зустрічі погоджені з клієнтом: </w:t>
      </w:r>
    </w:p>
    <w:p w14:paraId="5AA9F392" w14:textId="77777777" w:rsidR="00C53C8A" w:rsidRDefault="00180B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так, у межах 7 робочих днів</w:t>
      </w:r>
    </w:p>
    <w:p w14:paraId="44F2070C" w14:textId="77777777" w:rsidR="00C53C8A" w:rsidRDefault="00180B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так, поза межами 7 робочих днів</w:t>
      </w:r>
    </w:p>
    <w:p w14:paraId="14053D7D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14ADFE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Уповноважений працівник: _____________________________________________</w:t>
      </w:r>
    </w:p>
    <w:p w14:paraId="3C63AAFC" w14:textId="77777777" w:rsidR="00C53C8A" w:rsidRPr="00336173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36173">
        <w:rPr>
          <w:rFonts w:ascii="Times New Roman" w:eastAsia="Times New Roman" w:hAnsi="Times New Roman" w:cs="Times New Roman"/>
        </w:rPr>
        <w:t xml:space="preserve">                                                                   </w:t>
      </w:r>
      <w:r w:rsidRPr="003361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6173">
        <w:rPr>
          <w:rFonts w:ascii="Times New Roman" w:eastAsia="Times New Roman" w:hAnsi="Times New Roman" w:cs="Times New Roman"/>
          <w:i/>
          <w:iCs/>
          <w:sz w:val="24"/>
          <w:szCs w:val="24"/>
        </w:rPr>
        <w:t>(імʼя, прізвище, по батькові)</w:t>
      </w:r>
    </w:p>
    <w:p w14:paraId="56A36AD9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5646F6D9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Клієнт: ______________________________________________________________</w:t>
      </w:r>
    </w:p>
    <w:p w14:paraId="7B78D1DF" w14:textId="77777777" w:rsidR="00C53C8A" w:rsidRPr="00336173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336173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336173">
        <w:rPr>
          <w:rFonts w:ascii="Times New Roman" w:eastAsia="Times New Roman" w:hAnsi="Times New Roman" w:cs="Times New Roman"/>
          <w:i/>
          <w:iCs/>
          <w:sz w:val="24"/>
          <w:szCs w:val="24"/>
        </w:rPr>
        <w:t>(імʼя, прізвище, по батькові)</w:t>
      </w:r>
    </w:p>
    <w:p w14:paraId="65185F8E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16BB0D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Суть правового питання (результати інтервʼювання)</w:t>
      </w:r>
    </w:p>
    <w:p w14:paraId="4A12D436" w14:textId="77777777" w:rsidR="00C53C8A" w:rsidRPr="00C91613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91613">
        <w:rPr>
          <w:rFonts w:ascii="Times New Roman" w:eastAsia="Times New Roman" w:hAnsi="Times New Roman" w:cs="Times New Roman"/>
          <w:i/>
          <w:iCs/>
          <w:sz w:val="24"/>
          <w:szCs w:val="24"/>
        </w:rPr>
        <w:t>стислий виклад обставин, що стали підставою для звернення</w:t>
      </w:r>
    </w:p>
    <w:p w14:paraId="4F640A6F" w14:textId="2667BFDD" w:rsidR="00C53C8A" w:rsidRPr="00E70957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F136F7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FD6781F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3. Документи клієнта</w:t>
      </w:r>
    </w:p>
    <w:p w14:paraId="61CB27A8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49BD5589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Надані клієнтом копії документів</w:t>
      </w:r>
    </w:p>
    <w:p w14:paraId="7F874C1F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ff4"/>
        <w:tblW w:w="9633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3"/>
        <w:gridCol w:w="3261"/>
        <w:gridCol w:w="2409"/>
      </w:tblGrid>
      <w:tr w:rsidR="00C53C8A" w14:paraId="231FB5D0" w14:textId="77777777">
        <w:tc>
          <w:tcPr>
            <w:tcW w:w="3963" w:type="dxa"/>
            <w:vAlign w:val="center"/>
          </w:tcPr>
          <w:p w14:paraId="04803BEC" w14:textId="77777777" w:rsidR="00C53C8A" w:rsidRDefault="00180BEE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 документа</w:t>
            </w:r>
          </w:p>
        </w:tc>
        <w:tc>
          <w:tcPr>
            <w:tcW w:w="3261" w:type="dxa"/>
            <w:vAlign w:val="center"/>
          </w:tcPr>
          <w:p w14:paraId="46878D8C" w14:textId="77777777" w:rsidR="00C53C8A" w:rsidRDefault="00180BEE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Ким виданий</w:t>
            </w:r>
          </w:p>
        </w:tc>
        <w:tc>
          <w:tcPr>
            <w:tcW w:w="2409" w:type="dxa"/>
            <w:vAlign w:val="center"/>
          </w:tcPr>
          <w:p w14:paraId="594E1245" w14:textId="77777777" w:rsidR="00C53C8A" w:rsidRDefault="00180BEE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видачі</w:t>
            </w:r>
          </w:p>
        </w:tc>
      </w:tr>
      <w:tr w:rsidR="00C53C8A" w14:paraId="5FB60903" w14:textId="77777777">
        <w:tc>
          <w:tcPr>
            <w:tcW w:w="3963" w:type="dxa"/>
          </w:tcPr>
          <w:p w14:paraId="128EB0C0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071F7478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14:paraId="5CC3D458" w14:textId="77777777" w:rsidR="00C53C8A" w:rsidRDefault="00180BEE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____ / ____ / ______</w:t>
            </w:r>
          </w:p>
        </w:tc>
      </w:tr>
      <w:tr w:rsidR="00C53C8A" w14:paraId="64AE0614" w14:textId="77777777">
        <w:trPr>
          <w:trHeight w:val="385"/>
        </w:trPr>
        <w:tc>
          <w:tcPr>
            <w:tcW w:w="3963" w:type="dxa"/>
          </w:tcPr>
          <w:p w14:paraId="65849825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ACDBE66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14:paraId="320E2BAB" w14:textId="77777777" w:rsidR="00C53C8A" w:rsidRDefault="00180BEE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____ / ____ / ______</w:t>
            </w:r>
          </w:p>
        </w:tc>
      </w:tr>
      <w:tr w:rsidR="00C53C8A" w14:paraId="01EDBF8E" w14:textId="77777777">
        <w:tc>
          <w:tcPr>
            <w:tcW w:w="3963" w:type="dxa"/>
          </w:tcPr>
          <w:p w14:paraId="032C07A2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14:paraId="4B2D8793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14:paraId="2CB6F550" w14:textId="77777777" w:rsidR="00C53C8A" w:rsidRDefault="00180BEE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____ / ____ / ______</w:t>
            </w:r>
          </w:p>
        </w:tc>
      </w:tr>
    </w:tbl>
    <w:p w14:paraId="18DA54A0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0AED2DC9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3.2. Документи, які клієнту потрібно надати </w:t>
      </w:r>
    </w:p>
    <w:p w14:paraId="48023037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ff5"/>
        <w:tblW w:w="9633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9"/>
      </w:tblGrid>
      <w:tr w:rsidR="00C53C8A" w14:paraId="0DA809DC" w14:textId="77777777">
        <w:tc>
          <w:tcPr>
            <w:tcW w:w="4814" w:type="dxa"/>
            <w:vAlign w:val="center"/>
          </w:tcPr>
          <w:p w14:paraId="170090AA" w14:textId="77777777" w:rsidR="00C53C8A" w:rsidRDefault="00180BEE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 документа</w:t>
            </w:r>
          </w:p>
        </w:tc>
        <w:tc>
          <w:tcPr>
            <w:tcW w:w="4819" w:type="dxa"/>
            <w:vAlign w:val="center"/>
          </w:tcPr>
          <w:p w14:paraId="0BBA85B4" w14:textId="77777777" w:rsidR="00C53C8A" w:rsidRDefault="00180BEE">
            <w:pPr>
              <w:spacing w:after="0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Хто має надати / де отримати</w:t>
            </w:r>
          </w:p>
        </w:tc>
      </w:tr>
      <w:tr w:rsidR="00C53C8A" w14:paraId="0E76C162" w14:textId="77777777">
        <w:tc>
          <w:tcPr>
            <w:tcW w:w="4814" w:type="dxa"/>
          </w:tcPr>
          <w:p w14:paraId="028EEAA2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14:paraId="3FCBF4AF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53C8A" w14:paraId="773E4825" w14:textId="77777777">
        <w:tc>
          <w:tcPr>
            <w:tcW w:w="4814" w:type="dxa"/>
          </w:tcPr>
          <w:p w14:paraId="7CE594FB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14:paraId="0E914CDC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53C8A" w14:paraId="1439729F" w14:textId="77777777">
        <w:tc>
          <w:tcPr>
            <w:tcW w:w="4814" w:type="dxa"/>
          </w:tcPr>
          <w:p w14:paraId="2B62A46F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14:paraId="024B0CDF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AEF0CA9" w14:textId="77777777" w:rsidR="00C53C8A" w:rsidRPr="00C91613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613">
        <w:rPr>
          <w:rFonts w:ascii="Times New Roman" w:eastAsia="Times New Roman" w:hAnsi="Times New Roman" w:cs="Times New Roman"/>
          <w:color w:val="000000"/>
          <w:sz w:val="28"/>
          <w:szCs w:val="28"/>
        </w:rPr>
        <w:t>Уповноважений працівник пояснив клієнту мету отримання зазначених у підпункті 3.2. пункту 3 документів, порядок і спосіб звернення для їх отримання, а також орієнтовні строки надання відповідей відповідними органами. Клієнт попереджений про необхідність передати уповноваженому працівнику отримані відповіді або якнайшвидше повідомити про їх ненадходження.</w:t>
      </w:r>
    </w:p>
    <w:p w14:paraId="3FC5AA81" w14:textId="77777777" w:rsidR="00C53C8A" w:rsidRDefault="00C53C8A" w:rsidP="00C91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2ADB20" w14:textId="77777777" w:rsidR="00C53C8A" w:rsidRDefault="00180BEE" w:rsidP="00C9161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 Бажаний результат клієнта</w:t>
      </w:r>
    </w:p>
    <w:p w14:paraId="10252050" w14:textId="77777777" w:rsidR="00C53C8A" w:rsidRPr="00C91613" w:rsidRDefault="00180BEE" w:rsidP="00C9161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91613">
        <w:rPr>
          <w:rFonts w:ascii="Times New Roman" w:eastAsia="Times New Roman" w:hAnsi="Times New Roman" w:cs="Times New Roman"/>
          <w:i/>
          <w:iCs/>
          <w:sz w:val="24"/>
          <w:szCs w:val="24"/>
        </w:rPr>
        <w:t>якого саме результату клієнт очікує від надання послуги</w:t>
      </w:r>
    </w:p>
    <w:p w14:paraId="7B554DB0" w14:textId="5FF170BE" w:rsidR="00C53C8A" w:rsidRDefault="00180BEE" w:rsidP="00C9161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14:paraId="129254B9" w14:textId="77777777" w:rsidR="00C53C8A" w:rsidRDefault="00C53C8A" w:rsidP="00C91613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C8F362" w14:textId="77777777" w:rsidR="00C53C8A" w:rsidRDefault="00180BEE" w:rsidP="00C9161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Розʼяснення та інформація, надані уповноваженим працівником</w:t>
      </w:r>
    </w:p>
    <w:p w14:paraId="422DB697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 Можливі правові наслідки досягнення/недосягнення бажаного результату</w:t>
      </w:r>
    </w:p>
    <w:p w14:paraId="6EC29D56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5.2. Право на медіацію та порядок її реалізації</w:t>
      </w:r>
    </w:p>
    <w:p w14:paraId="3B1AEE51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 Судові та процесуальні витрати (судовий збір, експертиза, листування тощо)</w:t>
      </w:r>
    </w:p>
    <w:p w14:paraId="13357FDB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5.4. Документ процесуального характеру (якщо такий передбачається) буде підготовлено протягом 30 днів з дня отримання копій документів, визначених у протоколі узгодження правових питань, але не пізніше спливу преклюзивних строків, строків позовної давності або інших строків, установлених законодавством</w:t>
      </w:r>
    </w:p>
    <w:p w14:paraId="0676B3A7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5.5. Інше (зазначити): ____________________________________________</w:t>
      </w:r>
    </w:p>
    <w:p w14:paraId="12D6BEE6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663DFE" w14:textId="75D0C84B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6. Узгодження правової позиції</w:t>
      </w:r>
    </w:p>
    <w:p w14:paraId="14651B35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6.1. Правова позиція узгоджена: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</w:p>
    <w:p w14:paraId="51A4A3D6" w14:textId="252ACEB5" w:rsidR="00C53C8A" w:rsidRDefault="00180BEE" w:rsidP="003361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Узгоджена правова позиція (вільний текст): ____________________________</w:t>
      </w:r>
    </w:p>
    <w:p w14:paraId="342E1911" w14:textId="1ABB7957" w:rsidR="00C53C8A" w:rsidRDefault="00180BEE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</w:t>
      </w:r>
    </w:p>
    <w:p w14:paraId="67847039" w14:textId="77777777" w:rsidR="00C53C8A" w:rsidRDefault="00C53C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0E0E"/>
          <w:sz w:val="14"/>
          <w:szCs w:val="14"/>
        </w:rPr>
      </w:pPr>
    </w:p>
    <w:p w14:paraId="5ED22CBF" w14:textId="77777777" w:rsidR="00C53C8A" w:rsidRDefault="00180B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0E0E"/>
          <w:sz w:val="28"/>
          <w:szCs w:val="28"/>
        </w:rPr>
      </w:pPr>
      <w:r>
        <w:rPr>
          <w:rFonts w:ascii="Times New Roman" w:eastAsia="Times New Roman" w:hAnsi="Times New Roman" w:cs="Times New Roman"/>
          <w:color w:val="0E0E0E"/>
          <w:sz w:val="28"/>
          <w:szCs w:val="28"/>
        </w:rPr>
        <w:t>6.3. У разі зміни клієнтом правової позиції подальші дії у справі здійснюються після повторного узгодження з уповноваженим працівником та оформлення нового протоколу. Уповноважений працівник надає безоплатну вторинну правничу допомогу в межах узгодженої правової позиції та відповідно до цього протоколу.</w:t>
      </w:r>
    </w:p>
    <w:p w14:paraId="400B86C2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153DA57C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6.4. Якщо правова позиція не узгоджена:</w:t>
      </w:r>
    </w:p>
    <w:p w14:paraId="790233D3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потрібні додаткові документи</w:t>
      </w:r>
    </w:p>
    <w:p w14:paraId="648B252E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необхідна повторна зустріч </w:t>
      </w:r>
    </w:p>
    <w:p w14:paraId="491E358B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інше (зазначити): ________________________________________________</w:t>
      </w:r>
    </w:p>
    <w:p w14:paraId="26F8FB8D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14:paraId="38D712D6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FA6194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Наступні дії, які погодили клієнт і уповноважений працівник</w:t>
      </w:r>
    </w:p>
    <w:tbl>
      <w:tblPr>
        <w:tblStyle w:val="aff6"/>
        <w:tblW w:w="9626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07"/>
        <w:gridCol w:w="3209"/>
        <w:gridCol w:w="3210"/>
      </w:tblGrid>
      <w:tr w:rsidR="00C53C8A" w14:paraId="7A8260A2" w14:textId="77777777">
        <w:tc>
          <w:tcPr>
            <w:tcW w:w="3207" w:type="dxa"/>
            <w:vAlign w:val="center"/>
          </w:tcPr>
          <w:p w14:paraId="797E2954" w14:textId="77777777" w:rsidR="00C53C8A" w:rsidRDefault="00180BE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Дія</w:t>
            </w:r>
          </w:p>
        </w:tc>
        <w:tc>
          <w:tcPr>
            <w:tcW w:w="3209" w:type="dxa"/>
            <w:vAlign w:val="center"/>
          </w:tcPr>
          <w:p w14:paraId="78046F0D" w14:textId="77777777" w:rsidR="00C53C8A" w:rsidRDefault="00180BE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Хто виконує</w:t>
            </w:r>
          </w:p>
        </w:tc>
        <w:tc>
          <w:tcPr>
            <w:tcW w:w="3210" w:type="dxa"/>
            <w:vAlign w:val="center"/>
          </w:tcPr>
          <w:p w14:paraId="5D254985" w14:textId="77777777" w:rsidR="00C53C8A" w:rsidRDefault="00180BEE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Орієнтовний строк виконання*</w:t>
            </w:r>
          </w:p>
        </w:tc>
      </w:tr>
      <w:tr w:rsidR="00C53C8A" w14:paraId="22AAD3F2" w14:textId="77777777">
        <w:tc>
          <w:tcPr>
            <w:tcW w:w="3207" w:type="dxa"/>
          </w:tcPr>
          <w:p w14:paraId="76C22793" w14:textId="77777777" w:rsidR="00C53C8A" w:rsidRDefault="00C53C8A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9" w:type="dxa"/>
          </w:tcPr>
          <w:p w14:paraId="11753501" w14:textId="77777777" w:rsidR="00C53C8A" w:rsidRDefault="00180B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працівник 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□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клієнт</w:t>
            </w:r>
          </w:p>
        </w:tc>
        <w:tc>
          <w:tcPr>
            <w:tcW w:w="3210" w:type="dxa"/>
          </w:tcPr>
          <w:p w14:paraId="587F31EA" w14:textId="77777777" w:rsidR="00C53C8A" w:rsidRDefault="00C53C8A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53C8A" w14:paraId="12E8313C" w14:textId="77777777">
        <w:tc>
          <w:tcPr>
            <w:tcW w:w="3207" w:type="dxa"/>
          </w:tcPr>
          <w:p w14:paraId="0E91C103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9" w:type="dxa"/>
          </w:tcPr>
          <w:p w14:paraId="08A63841" w14:textId="77777777" w:rsidR="00C53C8A" w:rsidRDefault="00180BEE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працівник 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клієнт</w:t>
            </w:r>
          </w:p>
        </w:tc>
        <w:tc>
          <w:tcPr>
            <w:tcW w:w="3210" w:type="dxa"/>
          </w:tcPr>
          <w:p w14:paraId="6BC8D6E0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53C8A" w14:paraId="2EAB7A4E" w14:textId="77777777">
        <w:tc>
          <w:tcPr>
            <w:tcW w:w="3207" w:type="dxa"/>
          </w:tcPr>
          <w:p w14:paraId="70B586F6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9" w:type="dxa"/>
          </w:tcPr>
          <w:p w14:paraId="7F078619" w14:textId="77777777" w:rsidR="00C53C8A" w:rsidRDefault="00180BEE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працівник 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</w:rPr>
              <w:t>□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клієнт</w:t>
            </w:r>
          </w:p>
        </w:tc>
        <w:tc>
          <w:tcPr>
            <w:tcW w:w="3210" w:type="dxa"/>
          </w:tcPr>
          <w:p w14:paraId="5EB05B4D" w14:textId="77777777" w:rsidR="00C53C8A" w:rsidRDefault="00C53C8A">
            <w:pPr>
              <w:spacing w:after="0"/>
              <w:ind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37FDA4E" w14:textId="77777777" w:rsidR="00C53C8A" w:rsidRPr="00C91613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1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*Строки є орієнтовними та можуть коригуватися з урахуванням обставин справи, відповідей </w:t>
      </w:r>
      <w:r w:rsidR="00A207D1" w:rsidRPr="00C91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/>
        </w:rPr>
        <w:t>установ (організацій)</w:t>
      </w:r>
      <w:r w:rsidRPr="00C91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та процесуальних вимог.</w:t>
      </w:r>
    </w:p>
    <w:p w14:paraId="5AE69F40" w14:textId="77777777" w:rsidR="00C53C8A" w:rsidRPr="00A207D1" w:rsidRDefault="00C53C8A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5C784DF0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8. Комунікація</w:t>
      </w:r>
    </w:p>
    <w:p w14:paraId="0E52DB6A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 Засоби комунікаційного звʼязку з клієнтом:</w:t>
      </w:r>
    </w:p>
    <w:p w14:paraId="1BB82237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телефон: _______________________________________________________</w:t>
      </w:r>
    </w:p>
    <w:p w14:paraId="02054E02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електронна пошта*: ______________________________________________</w:t>
      </w:r>
    </w:p>
    <w:p w14:paraId="208E54C8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поштовий звʼязок: _______________________________________________</w:t>
      </w:r>
    </w:p>
    <w:p w14:paraId="0F573D06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інше (зазначити): ________________________________________________</w:t>
      </w:r>
    </w:p>
    <w:p w14:paraId="20CCDAC9" w14:textId="77777777" w:rsidR="00C53C8A" w:rsidRPr="00C91613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161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*За наявності електронної пошти клієнта письмова комунікація здійснюється насамперед електронною поштою.</w:t>
      </w:r>
    </w:p>
    <w:p w14:paraId="6DF20F0F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iCs/>
          <w:sz w:val="14"/>
          <w:szCs w:val="14"/>
        </w:rPr>
      </w:pPr>
    </w:p>
    <w:p w14:paraId="7A389B92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8.2. Засоби комунікаційного звʼязку з уповноваженим працівником:</w:t>
      </w:r>
    </w:p>
    <w:p w14:paraId="68B52A3F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телефон: _______________________________________________________</w:t>
      </w:r>
    </w:p>
    <w:p w14:paraId="0922969F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                                                       </w:t>
      </w:r>
      <w:r w:rsidRPr="00C91613">
        <w:rPr>
          <w:rFonts w:ascii="Times New Roman" w:eastAsia="Times New Roman" w:hAnsi="Times New Roman" w:cs="Times New Roman"/>
          <w:i/>
          <w:iCs/>
          <w:sz w:val="24"/>
          <w:szCs w:val="24"/>
        </w:rPr>
        <w:t>номер телефону бюро правничої допомоги</w:t>
      </w:r>
    </w:p>
    <w:p w14:paraId="0EF8FC2D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електронна пошта*: ______________________________________________ </w:t>
      </w:r>
    </w:p>
    <w:p w14:paraId="00EEF67C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                                                       </w:t>
      </w:r>
      <w:r w:rsidRPr="00C91613">
        <w:rPr>
          <w:rFonts w:ascii="Times New Roman" w:eastAsia="Times New Roman" w:hAnsi="Times New Roman" w:cs="Times New Roman"/>
          <w:i/>
          <w:iCs/>
          <w:sz w:val="24"/>
          <w:szCs w:val="24"/>
        </w:rPr>
        <w:t>електронна пошта бюро правничої допомоги</w:t>
      </w:r>
    </w:p>
    <w:p w14:paraId="6A72A5FF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поштовий звʼязок: _______________________________________________</w:t>
      </w:r>
    </w:p>
    <w:p w14:paraId="4B571542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                                                             </w:t>
      </w:r>
      <w:r w:rsidRPr="00C91613">
        <w:rPr>
          <w:rFonts w:ascii="Times New Roman" w:eastAsia="Times New Roman" w:hAnsi="Times New Roman" w:cs="Times New Roman"/>
          <w:i/>
          <w:iCs/>
          <w:sz w:val="24"/>
          <w:szCs w:val="24"/>
        </w:rPr>
        <w:t>поштова адреса бюро правничої допомоги</w:t>
      </w:r>
    </w:p>
    <w:p w14:paraId="66D76050" w14:textId="77777777" w:rsidR="00C53C8A" w:rsidRPr="00A207D1" w:rsidRDefault="00180BEE" w:rsidP="00A207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інше (зазначити): ________________________________________________</w:t>
      </w:r>
    </w:p>
    <w:p w14:paraId="6F96C702" w14:textId="77777777" w:rsidR="00C53C8A" w:rsidRPr="00C91613" w:rsidRDefault="00180BEE" w:rsidP="00C91613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91613">
        <w:rPr>
          <w:rFonts w:ascii="Times New Roman" w:eastAsia="Times New Roman" w:hAnsi="Times New Roman" w:cs="Times New Roman"/>
          <w:i/>
          <w:iCs/>
          <w:sz w:val="24"/>
          <w:szCs w:val="24"/>
        </w:rPr>
        <w:t>*За наявності електронної пошти клієнта письмова комунікація здійснюється насамперед електронною поштою.</w:t>
      </w:r>
    </w:p>
    <w:p w14:paraId="065D91CA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iCs/>
          <w:sz w:val="14"/>
          <w:szCs w:val="14"/>
        </w:rPr>
      </w:pPr>
    </w:p>
    <w:p w14:paraId="4EAEA1D0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8.3. Періодичність комунікації:</w:t>
      </w:r>
    </w:p>
    <w:p w14:paraId="1C828194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після виконання кожної узгодженої дії</w:t>
      </w:r>
    </w:p>
    <w:p w14:paraId="55B1DC83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після отримання документів/відповідей від органів/установ/організацій</w:t>
      </w:r>
    </w:p>
    <w:p w14:paraId="23656DF3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 разі виникнення нових обставин у справі</w:t>
      </w:r>
    </w:p>
    <w:p w14:paraId="0537CD63" w14:textId="77777777" w:rsidR="00C53C8A" w:rsidRDefault="00180B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інше (за потреби зазначити): _______________________________________</w:t>
      </w:r>
    </w:p>
    <w:p w14:paraId="48CEF4BA" w14:textId="77777777" w:rsidR="00C53C8A" w:rsidRDefault="00C53C8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68F7264" w14:textId="77777777" w:rsidR="00C53C8A" w:rsidRDefault="00180BEE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Уповноважений працівник роз’яснив клієнту, що у випадку, коли клієнт не може додзвонитися за номером телефону бюро правничої допомоги, він може звернутися на єдиний контактний номер системи надання безоплатної правничої допомоги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0 800 213 103.</w:t>
      </w:r>
    </w:p>
    <w:p w14:paraId="0824329C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6FB63AB3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 Технічна фіксація</w:t>
      </w:r>
    </w:p>
    <w:p w14:paraId="3CF6CF6D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9.1. Фіксація зустрічі здійснювалася: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</w:p>
    <w:p w14:paraId="63805FBD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9.2. Якщо так – спосіб: _________________________________________________</w:t>
      </w:r>
    </w:p>
    <w:p w14:paraId="4EE5B904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9.3. Клієнта завчасно поінформовано про здійснення запису та отримано згоду клієнта на такий запис: </w:t>
      </w:r>
      <w:r>
        <w:rPr>
          <w:rFonts w:ascii="Times New Roman" w:eastAsia="Times New Roman" w:hAnsi="Times New Roman" w:cs="Times New Roman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 </w:t>
      </w:r>
      <w:r>
        <w:rPr>
          <w:rFonts w:ascii="Times New Roman" w:eastAsia="Times New Roman" w:hAnsi="Times New Roman" w:cs="Times New Roman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ні</w:t>
      </w:r>
    </w:p>
    <w:p w14:paraId="002B607E" w14:textId="3ED9CEC9" w:rsidR="00C53C8A" w:rsidRPr="00C91613" w:rsidRDefault="00180BEE" w:rsidP="00C9161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згоди (за потреби зазначити): </w:t>
      </w:r>
      <w:r>
        <w:rPr>
          <w:rFonts w:ascii="Times New Roman" w:eastAsia="Times New Roman" w:hAnsi="Times New Roman" w:cs="Times New Roman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усна </w:t>
      </w:r>
      <w:r>
        <w:rPr>
          <w:rFonts w:ascii="Times New Roman" w:eastAsia="Times New Roman" w:hAnsi="Times New Roman" w:cs="Times New Roman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письмова </w:t>
      </w:r>
      <w:r>
        <w:rPr>
          <w:rFonts w:ascii="Times New Roman" w:eastAsia="Times New Roman" w:hAnsi="Times New Roman" w:cs="Times New Roman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інше ______________</w:t>
      </w:r>
    </w:p>
    <w:p w14:paraId="1B2172DB" w14:textId="77777777" w:rsidR="00C53C8A" w:rsidRDefault="00180BEE" w:rsidP="00C91613">
      <w:pPr>
        <w:pBdr>
          <w:top w:val="nil"/>
          <w:left w:val="nil"/>
          <w:bottom w:val="nil"/>
          <w:right w:val="nil"/>
          <w:between w:val="nil"/>
        </w:pBdr>
        <w:spacing w:before="240" w:after="0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10. Заключні положення</w:t>
      </w:r>
    </w:p>
    <w:p w14:paraId="6D3FEE0F" w14:textId="77777777" w:rsidR="00C53C8A" w:rsidRDefault="00180BEE" w:rsidP="00C916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10.1. Клієнт підтверджує, що вся надана ним інформація, викладена у цьому Протоколі, є достовірною.</w:t>
      </w:r>
    </w:p>
    <w:p w14:paraId="489CAE02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10.2. Клієнт підтверджує, що під час конфіденційної зустрічі надав уповноваженому працівнику наявну в нього інформацію щодо обставин справи.</w:t>
      </w:r>
    </w:p>
    <w:p w14:paraId="3DCC669B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10.3. Клієнта попереджено про можливі правові (процесуальні) перспективи розгляду його звернення/позову, зокрема про можливість залишення заяви без задоволення або її часткового задоволення.</w:t>
      </w:r>
    </w:p>
    <w:p w14:paraId="65892704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10.4. Клієнт може отримувати інформацію від уповноваженого працівника щодо перебігу надання безоплатної вторинної правничої допомоги в робочий час                           (з понеділка по п’ятницю з ____ год. ____ хв. до ____ год. ____ хв.) в узгоджений спосіб комунікації.</w:t>
      </w:r>
    </w:p>
    <w:p w14:paraId="59AAB512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10.5. Цей Протокол укладено у двох примірниках, по одному для кожної зі Сторін.</w:t>
      </w:r>
    </w:p>
    <w:p w14:paraId="04F14D9B" w14:textId="77777777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10.6. Клієнт відмовився від підпису: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□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ні</w:t>
      </w:r>
    </w:p>
    <w:p w14:paraId="383AF386" w14:textId="548D5575" w:rsidR="00C53C8A" w:rsidRDefault="00180BEE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10.7. Причини (вказує клієнт або уповноважений працівник у разі відмови клієнта викласти причини самостійно): __________________________________</w:t>
      </w:r>
    </w:p>
    <w:p w14:paraId="502F771A" w14:textId="471039FC" w:rsidR="00C53C8A" w:rsidRPr="00C91613" w:rsidRDefault="00180BEE" w:rsidP="00C9161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</w:t>
      </w:r>
    </w:p>
    <w:p w14:paraId="7CFE20F9" w14:textId="77777777" w:rsidR="00C53C8A" w:rsidRDefault="00C53C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44DD953" w14:textId="1BADFE36" w:rsidR="00336173" w:rsidRDefault="003361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0"/>
          <w:szCs w:val="20"/>
        </w:rPr>
        <w:sectPr w:rsidR="00336173">
          <w:headerReference w:type="default" r:id="rId9"/>
          <w:pgSz w:w="11906" w:h="16838"/>
          <w:pgMar w:top="851" w:right="851" w:bottom="992" w:left="1418" w:header="227" w:footer="0" w:gutter="0"/>
          <w:pgNumType w:start="1"/>
          <w:cols w:space="720"/>
          <w:titlePg/>
        </w:sectPr>
      </w:pPr>
    </w:p>
    <w:tbl>
      <w:tblPr>
        <w:tblpPr w:leftFromText="180" w:rightFromText="180" w:vertAnchor="text" w:horzAnchor="margin" w:tblpX="-289" w:tblpY="109"/>
        <w:tblW w:w="9726" w:type="dxa"/>
        <w:tblLayout w:type="fixed"/>
        <w:tblLook w:val="0000" w:firstRow="0" w:lastRow="0" w:firstColumn="0" w:lastColumn="0" w:noHBand="0" w:noVBand="0"/>
      </w:tblPr>
      <w:tblGrid>
        <w:gridCol w:w="4773"/>
        <w:gridCol w:w="4953"/>
      </w:tblGrid>
      <w:tr w:rsidR="00C91613" w14:paraId="011CBBC1" w14:textId="77777777" w:rsidTr="004E1BBD">
        <w:trPr>
          <w:trHeight w:val="696"/>
        </w:trPr>
        <w:tc>
          <w:tcPr>
            <w:tcW w:w="4773" w:type="dxa"/>
          </w:tcPr>
          <w:p w14:paraId="4B9851F7" w14:textId="77777777" w:rsidR="00C91613" w:rsidRDefault="00C91613" w:rsidP="004E1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Клієнт:_________________________</w:t>
            </w:r>
          </w:p>
          <w:p w14:paraId="21754913" w14:textId="11518D29" w:rsidR="00C91613" w:rsidRPr="004E1BBD" w:rsidRDefault="00C91613" w:rsidP="004E1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                    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(підпис, прізвище, ініціали</w:t>
            </w:r>
            <w:r w:rsidR="004E1BBD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</w:t>
            </w:r>
          </w:p>
        </w:tc>
        <w:tc>
          <w:tcPr>
            <w:tcW w:w="4953" w:type="dxa"/>
          </w:tcPr>
          <w:p w14:paraId="2B811DAB" w14:textId="465B7E68" w:rsidR="00C91613" w:rsidRDefault="00C91613" w:rsidP="004E1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" w:hanging="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Працівник:______________________</w:t>
            </w:r>
          </w:p>
          <w:p w14:paraId="497AA51A" w14:textId="2DEFC699" w:rsidR="00C91613" w:rsidRPr="004E1BBD" w:rsidRDefault="00C91613" w:rsidP="004E1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        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(підпис, прізвище, ініціали) </w:t>
            </w:r>
          </w:p>
        </w:tc>
      </w:tr>
    </w:tbl>
    <w:p w14:paraId="024E0D53" w14:textId="3C43FBF9" w:rsidR="00C53C8A" w:rsidRDefault="004E1BBD" w:rsidP="004E1B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127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</w:t>
      </w:r>
    </w:p>
    <w:p w14:paraId="172661B1" w14:textId="367E7BCC" w:rsidR="00336173" w:rsidRDefault="00336173" w:rsidP="004E1B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127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D60194D" w14:textId="31EAF04D" w:rsidR="00336173" w:rsidRDefault="00336173" w:rsidP="003361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127" w:firstLine="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</w:t>
      </w:r>
    </w:p>
    <w:p w14:paraId="0D18574B" w14:textId="79D9905D" w:rsidR="00336173" w:rsidRDefault="00336173" w:rsidP="004E1B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127" w:firstLine="0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A8441DD" w14:textId="77777777" w:rsidR="00336173" w:rsidRDefault="00336173" w:rsidP="004E1B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127" w:firstLine="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761DDE8" w14:textId="77777777" w:rsidR="00C53C8A" w:rsidRDefault="00C53C8A" w:rsidP="004E1B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4820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53C8A" w:rsidSect="00336173">
      <w:type w:val="continuous"/>
      <w:pgSz w:w="11906" w:h="16838"/>
      <w:pgMar w:top="1134" w:right="567" w:bottom="1134" w:left="1701" w:header="227" w:footer="0" w:gutter="0"/>
      <w:cols w:space="7520" w:equalWidth="0">
        <w:col w:w="9637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2CA46" w14:textId="77777777" w:rsidR="00F272B5" w:rsidRDefault="00F272B5">
      <w:pPr>
        <w:spacing w:after="0" w:line="240" w:lineRule="auto"/>
      </w:pPr>
      <w:r>
        <w:separator/>
      </w:r>
    </w:p>
  </w:endnote>
  <w:endnote w:type="continuationSeparator" w:id="0">
    <w:p w14:paraId="2512CDB4" w14:textId="77777777" w:rsidR="00F272B5" w:rsidRDefault="00F27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04DDED2-41C6-42D7-AF86-D2DB7B6BEF6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9E1AE43-F632-4F1C-BD6E-108C3C5B1D83}"/>
    <w:embedBold r:id="rId3" w:fontKey="{9882E9DE-F0F5-4928-AC65-2EE8CD194681}"/>
    <w:embedItalic r:id="rId4" w:fontKey="{A308B53E-1D06-4140-BC5A-5B805C760698}"/>
  </w:font>
  <w:font w:name="Liberation Sans">
    <w:altName w:val="Arial"/>
    <w:charset w:val="00"/>
    <w:family w:val="auto"/>
    <w:pitch w:val="default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A1B93B64-003F-4331-BA90-C1D22A540C7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737DD5B1-B9B7-406C-B8C7-24196338C479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35C5BAB8-A093-42FC-B242-85C1B4F4EE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4AAA2" w14:textId="77777777" w:rsidR="00F272B5" w:rsidRDefault="00F272B5">
      <w:pPr>
        <w:spacing w:after="0" w:line="240" w:lineRule="auto"/>
      </w:pPr>
      <w:r>
        <w:separator/>
      </w:r>
    </w:p>
  </w:footnote>
  <w:footnote w:type="continuationSeparator" w:id="0">
    <w:p w14:paraId="08303913" w14:textId="77777777" w:rsidR="00F272B5" w:rsidRDefault="00F27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A9B57" w14:textId="77777777" w:rsidR="00C53C8A" w:rsidRDefault="00180BE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hanging="2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A207D1">
      <w:rPr>
        <w:rFonts w:ascii="Times New Roman" w:eastAsia="Times New Roman" w:hAnsi="Times New Roman" w:cs="Times New Roman"/>
        <w:noProof/>
        <w:sz w:val="24"/>
        <w:szCs w:val="24"/>
      </w:rPr>
      <w:t>2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11D6263C" w14:textId="77777777" w:rsidR="00C53C8A" w:rsidRDefault="00C53C8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/>
      <w:ind w:hanging="2"/>
      <w:jc w:val="center"/>
      <w:rPr>
        <w:rFonts w:ascii="Times New Roman" w:eastAsia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86936"/>
    <w:multiLevelType w:val="multilevel"/>
    <w:tmpl w:val="2B408EC2"/>
    <w:lvl w:ilvl="0">
      <w:numFmt w:val="bullet"/>
      <w:lvlText w:val=""/>
      <w:lvlJc w:val="left"/>
      <w:pPr>
        <w:ind w:left="71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4F4775"/>
    <w:multiLevelType w:val="multilevel"/>
    <w:tmpl w:val="31144B3C"/>
    <w:lvl w:ilvl="0">
      <w:numFmt w:val="bullet"/>
      <w:lvlText w:val=""/>
      <w:lvlJc w:val="left"/>
      <w:pPr>
        <w:ind w:left="71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C8A"/>
    <w:rsid w:val="00052FCF"/>
    <w:rsid w:val="00180BEE"/>
    <w:rsid w:val="0018649F"/>
    <w:rsid w:val="00336173"/>
    <w:rsid w:val="004E1BBD"/>
    <w:rsid w:val="0079698A"/>
    <w:rsid w:val="00A207D1"/>
    <w:rsid w:val="00C53C8A"/>
    <w:rsid w:val="00C91613"/>
    <w:rsid w:val="00E70957"/>
    <w:rsid w:val="00F2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63A9F"/>
  <w15:docId w15:val="{1A40871F-4A1C-7246-A04C-17D5EBB1B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A"/>
        <w:sz w:val="22"/>
        <w:szCs w:val="22"/>
        <w:lang w:val="uk" w:eastAsia="en-US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Основний текст1"/>
    <w:basedOn w:val="a"/>
    <w:pPr>
      <w:spacing w:after="140" w:line="288" w:lineRule="auto"/>
    </w:pPr>
  </w:style>
  <w:style w:type="paragraph" w:styleId="a4">
    <w:name w:val="List"/>
    <w:basedOn w:val="10"/>
  </w:style>
  <w:style w:type="paragraph" w:customStyle="1" w:styleId="a5">
    <w:name w:val="Розділ"/>
    <w:basedOn w:val="a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6">
    <w:name w:val="Покажчик"/>
    <w:basedOn w:val="a"/>
    <w:pPr>
      <w:suppressLineNumbers/>
    </w:pPr>
  </w:style>
  <w:style w:type="paragraph" w:customStyle="1" w:styleId="11">
    <w:name w:val="Абзац списку1"/>
    <w:basedOn w:val="a"/>
    <w:pPr>
      <w:ind w:left="720" w:firstLine="0"/>
      <w:contextualSpacing/>
    </w:pPr>
  </w:style>
  <w:style w:type="paragraph" w:customStyle="1" w:styleId="12">
    <w:name w:val="Без інтервалів1"/>
    <w:pPr>
      <w:spacing w:line="1" w:lineRule="atLeast"/>
      <w:ind w:left="-1"/>
      <w:outlineLvl w:val="0"/>
    </w:pPr>
    <w:rPr>
      <w:position w:val="-1"/>
    </w:rPr>
  </w:style>
  <w:style w:type="paragraph" w:customStyle="1" w:styleId="a7">
    <w:name w:val="Виноска"/>
    <w:basedOn w:val="a"/>
  </w:style>
  <w:style w:type="paragraph" w:customStyle="1" w:styleId="13">
    <w:name w:val="Нижній колонтитул1"/>
    <w:basedOn w:val="a"/>
  </w:style>
  <w:style w:type="paragraph" w:customStyle="1" w:styleId="a8">
    <w:name w:val="Вміст таблиці"/>
    <w:basedOn w:val="a"/>
  </w:style>
  <w:style w:type="paragraph" w:customStyle="1" w:styleId="a9">
    <w:name w:val="Заголовок таблиці"/>
    <w:basedOn w:val="a8"/>
  </w:style>
  <w:style w:type="paragraph" w:styleId="aa">
    <w:name w:val="annotation text"/>
    <w:basedOn w:val="a"/>
    <w:qFormat/>
    <w:rPr>
      <w:sz w:val="20"/>
      <w:szCs w:val="20"/>
    </w:rPr>
  </w:style>
  <w:style w:type="paragraph" w:styleId="ab">
    <w:name w:val="annotation subject"/>
    <w:basedOn w:val="aa"/>
    <w:next w:val="aa"/>
    <w:qFormat/>
    <w:rPr>
      <w:b/>
      <w:bCs/>
    </w:rPr>
  </w:style>
  <w:style w:type="paragraph" w:styleId="ac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ad">
    <w:name w:val="header"/>
    <w:basedOn w:val="a"/>
    <w:qFormat/>
    <w:pPr>
      <w:tabs>
        <w:tab w:val="center" w:pos="4819"/>
        <w:tab w:val="right" w:pos="9639"/>
      </w:tabs>
    </w:pPr>
  </w:style>
  <w:style w:type="paragraph" w:styleId="ae">
    <w:name w:val="footer"/>
    <w:basedOn w:val="a"/>
    <w:qFormat/>
    <w:pPr>
      <w:tabs>
        <w:tab w:val="center" w:pos="4819"/>
        <w:tab w:val="right" w:pos="9639"/>
      </w:tabs>
    </w:pPr>
  </w:style>
  <w:style w:type="paragraph" w:styleId="af">
    <w:name w:val="footnote text"/>
    <w:link w:val="af0"/>
    <w:semiHidden/>
    <w:pPr>
      <w:spacing w:after="0" w:line="240" w:lineRule="auto"/>
    </w:pPr>
    <w:rPr>
      <w:sz w:val="20"/>
      <w:szCs w:val="20"/>
    </w:rPr>
  </w:style>
  <w:style w:type="paragraph" w:styleId="af1">
    <w:name w:val="endnote text"/>
    <w:link w:val="af2"/>
    <w:semiHidden/>
    <w:pPr>
      <w:spacing w:after="0" w:line="240" w:lineRule="auto"/>
    </w:pPr>
    <w:rPr>
      <w:sz w:val="20"/>
      <w:szCs w:val="20"/>
    </w:rPr>
  </w:style>
  <w:style w:type="character" w:styleId="af3">
    <w:name w:val="line number"/>
    <w:basedOn w:val="a0"/>
    <w:semiHidden/>
  </w:style>
  <w:style w:type="character" w:styleId="af4">
    <w:name w:val="Hyperlink"/>
    <w:rPr>
      <w:color w:val="0000FF"/>
      <w:u w:val="single"/>
    </w:rPr>
  </w:style>
  <w:style w:type="character" w:customStyle="1" w:styleId="14">
    <w:name w:val="Шрифт абзацу за замовчуванням1"/>
    <w:qFormat/>
    <w:rPr>
      <w:w w:val="100"/>
      <w:position w:val="-1"/>
      <w:vertAlign w:val="baseline"/>
      <w:cs w:val="0"/>
    </w:rPr>
  </w:style>
  <w:style w:type="character" w:customStyle="1" w:styleId="af5">
    <w:name w:val="Символи виноски"/>
    <w:rPr>
      <w:w w:val="100"/>
      <w:position w:val="-1"/>
      <w:vertAlign w:val="baseline"/>
      <w:cs w:val="0"/>
    </w:rPr>
  </w:style>
  <w:style w:type="character" w:customStyle="1" w:styleId="af6">
    <w:name w:val="Прив'язка виноски"/>
    <w:rPr>
      <w:w w:val="100"/>
      <w:position w:val="-1"/>
      <w:vertAlign w:val="superscript"/>
      <w:cs w:val="0"/>
    </w:rPr>
  </w:style>
  <w:style w:type="character" w:styleId="af7">
    <w:name w:val="annotation reference"/>
    <w:qFormat/>
    <w:rPr>
      <w:w w:val="100"/>
      <w:position w:val="-1"/>
      <w:sz w:val="16"/>
      <w:szCs w:val="16"/>
      <w:vertAlign w:val="baseline"/>
      <w:cs w:val="0"/>
    </w:rPr>
  </w:style>
  <w:style w:type="character" w:customStyle="1" w:styleId="af8">
    <w:name w:val="Текст примітки Знак"/>
    <w:rPr>
      <w:color w:val="00000A"/>
      <w:w w:val="100"/>
      <w:position w:val="-1"/>
      <w:vertAlign w:val="baseline"/>
      <w:cs w:val="0"/>
      <w:lang w:val="uk-UA" w:eastAsia="en-US"/>
    </w:rPr>
  </w:style>
  <w:style w:type="character" w:customStyle="1" w:styleId="af9">
    <w:name w:val="Тема примітки Знак"/>
    <w:rPr>
      <w:b/>
      <w:bCs/>
      <w:color w:val="00000A"/>
      <w:w w:val="100"/>
      <w:position w:val="-1"/>
      <w:vertAlign w:val="baseline"/>
      <w:cs w:val="0"/>
      <w:lang w:val="uk-UA" w:eastAsia="en-US"/>
    </w:rPr>
  </w:style>
  <w:style w:type="character" w:customStyle="1" w:styleId="afa">
    <w:name w:val="Текст у виносці Знак"/>
    <w:rPr>
      <w:rFonts w:ascii="Tahoma" w:hAnsi="Tahoma"/>
      <w:color w:val="00000A"/>
      <w:w w:val="100"/>
      <w:position w:val="-1"/>
      <w:sz w:val="16"/>
      <w:szCs w:val="16"/>
      <w:vertAlign w:val="baseline"/>
      <w:cs w:val="0"/>
      <w:lang w:val="uk-UA" w:eastAsia="en-US"/>
    </w:rPr>
  </w:style>
  <w:style w:type="character" w:customStyle="1" w:styleId="afb">
    <w:name w:val="Верхній колонтитул Знак"/>
    <w:rPr>
      <w:color w:val="00000A"/>
      <w:w w:val="100"/>
      <w:position w:val="-1"/>
      <w:sz w:val="22"/>
      <w:szCs w:val="22"/>
      <w:vertAlign w:val="baseline"/>
      <w:cs w:val="0"/>
      <w:lang w:eastAsia="en-US"/>
    </w:rPr>
  </w:style>
  <w:style w:type="character" w:customStyle="1" w:styleId="afc">
    <w:name w:val="Нижній колонтитул Знак"/>
    <w:rPr>
      <w:color w:val="00000A"/>
      <w:w w:val="100"/>
      <w:position w:val="-1"/>
      <w:sz w:val="22"/>
      <w:szCs w:val="22"/>
      <w:vertAlign w:val="baseline"/>
      <w:cs w:val="0"/>
      <w:lang w:eastAsia="en-US"/>
    </w:rPr>
  </w:style>
  <w:style w:type="character" w:styleId="afd">
    <w:name w:val="footnote reference"/>
    <w:semiHidden/>
    <w:rPr>
      <w:vertAlign w:val="superscript"/>
    </w:rPr>
  </w:style>
  <w:style w:type="character" w:customStyle="1" w:styleId="af0">
    <w:name w:val="Текст виноски Знак"/>
    <w:link w:val="af"/>
    <w:semiHidden/>
    <w:rPr>
      <w:sz w:val="20"/>
      <w:szCs w:val="20"/>
    </w:rPr>
  </w:style>
  <w:style w:type="character" w:styleId="afe">
    <w:name w:val="endnote reference"/>
    <w:semiHidden/>
    <w:rPr>
      <w:vertAlign w:val="superscript"/>
    </w:rPr>
  </w:style>
  <w:style w:type="character" w:customStyle="1" w:styleId="af2">
    <w:name w:val="Текст кінцевої виноски Знак"/>
    <w:link w:val="af1"/>
    <w:semiHidden/>
    <w:rPr>
      <w:sz w:val="20"/>
      <w:szCs w:val="20"/>
    </w:rPr>
  </w:style>
  <w:style w:type="table" w:styleId="15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">
    <w:name w:val="Table Grid"/>
    <w:basedOn w:val="a1"/>
    <w:pPr>
      <w:suppressAutoHyphens/>
      <w:spacing w:line="1" w:lineRule="atLeast"/>
      <w:ind w:left="-1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2">
    <w:name w:val="List Paragraph"/>
    <w:basedOn w:val="a"/>
    <w:uiPriority w:val="34"/>
    <w:qFormat/>
    <w:rsid w:val="00DF062B"/>
    <w:pPr>
      <w:ind w:left="720"/>
      <w:contextualSpacing/>
    </w:pPr>
  </w:style>
  <w:style w:type="paragraph" w:customStyle="1" w:styleId="p1">
    <w:name w:val="p1"/>
    <w:basedOn w:val="a"/>
    <w:rsid w:val="00B03603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B279F"/>
    <w:rPr>
      <w:b/>
      <w:position w:val="-1"/>
      <w:sz w:val="28"/>
      <w:szCs w:val="28"/>
      <w:lang w:eastAsia="en-US"/>
    </w:rPr>
  </w:style>
  <w:style w:type="paragraph" w:customStyle="1" w:styleId="p2">
    <w:name w:val="p2"/>
    <w:basedOn w:val="a"/>
    <w:rsid w:val="002B279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p3">
    <w:name w:val="p3"/>
    <w:basedOn w:val="a"/>
    <w:rsid w:val="002B279F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s2">
    <w:name w:val="s2"/>
    <w:basedOn w:val="a0"/>
    <w:rsid w:val="002B279F"/>
  </w:style>
  <w:style w:type="character" w:customStyle="1" w:styleId="s1">
    <w:name w:val="s1"/>
    <w:basedOn w:val="a0"/>
    <w:rsid w:val="00F607E0"/>
  </w:style>
  <w:style w:type="paragraph" w:styleId="af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4">
    <w:basedOn w:val="a1"/>
    <w:tblPr>
      <w:tblStyleRowBandSize w:val="1"/>
      <w:tblStyleColBandSize w:val="1"/>
    </w:tblPr>
  </w:style>
  <w:style w:type="table" w:customStyle="1" w:styleId="aff5">
    <w:basedOn w:val="a1"/>
    <w:tblPr>
      <w:tblStyleRowBandSize w:val="1"/>
      <w:tblStyleColBandSize w:val="1"/>
    </w:tblPr>
  </w:style>
  <w:style w:type="table" w:customStyle="1" w:styleId="aff6">
    <w:basedOn w:val="a1"/>
    <w:tblPr>
      <w:tblStyleRowBandSize w:val="1"/>
      <w:tblStyleColBandSize w:val="1"/>
    </w:tblPr>
  </w:style>
  <w:style w:type="table" w:customStyle="1" w:styleId="aff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pdiWQkRCBOhwzHOGOEVaKibzww==">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BD1757D-E927-4FD7-AD1D-31EC15784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5015</Words>
  <Characters>2860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Наталя ЛОПАТА</cp:lastModifiedBy>
  <cp:revision>7</cp:revision>
  <dcterms:created xsi:type="dcterms:W3CDTF">2026-02-19T11:26:00Z</dcterms:created>
  <dcterms:modified xsi:type="dcterms:W3CDTF">2026-02-20T13:53:00Z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WorksEditions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