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ED873" w14:textId="77777777" w:rsidR="00DF5D47" w:rsidRPr="005F77C4" w:rsidRDefault="00DF5D47" w:rsidP="00DF5D47">
      <w:pPr>
        <w:pBdr>
          <w:bottom w:val="single" w:sz="4" w:space="1" w:color="000000"/>
        </w:pBd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proofErr w:type="spellStart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Обґрунтування</w:t>
      </w:r>
      <w:proofErr w:type="spellEnd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технічних</w:t>
      </w:r>
      <w:proofErr w:type="spellEnd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та </w:t>
      </w:r>
      <w:proofErr w:type="spellStart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якісних</w:t>
      </w:r>
      <w:proofErr w:type="spellEnd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характеристик предмета </w:t>
      </w:r>
      <w:proofErr w:type="spellStart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закупівлі</w:t>
      </w:r>
      <w:proofErr w:type="spellEnd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розміру</w:t>
      </w:r>
      <w:proofErr w:type="spellEnd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бюджетного призначення,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очікуваної</w:t>
      </w:r>
      <w:proofErr w:type="spellEnd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вартості</w:t>
      </w:r>
      <w:proofErr w:type="spellEnd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предмета </w:t>
      </w:r>
      <w:proofErr w:type="spellStart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закупівлі</w:t>
      </w:r>
      <w:proofErr w:type="spellEnd"/>
    </w:p>
    <w:p w14:paraId="01D26815" w14:textId="77777777" w:rsidR="00DF5D47" w:rsidRPr="005F77C4" w:rsidRDefault="00DF5D47" w:rsidP="00DF5D47">
      <w:pPr>
        <w:pBdr>
          <w:bottom w:val="single" w:sz="4" w:space="1" w:color="000000"/>
        </w:pBd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(</w:t>
      </w:r>
      <w:proofErr w:type="spellStart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відповідно</w:t>
      </w:r>
      <w:proofErr w:type="spellEnd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 </w:t>
      </w:r>
      <w:proofErr w:type="gramStart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до пункту</w:t>
      </w:r>
      <w:proofErr w:type="gramEnd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 4</w:t>
      </w:r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val="ru-RU" w:eastAsia="ru-RU"/>
          <w14:ligatures w14:val="none"/>
        </w:rPr>
        <w:t>1 </w:t>
      </w:r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постанови КМУ </w:t>
      </w:r>
      <w:proofErr w:type="spellStart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від</w:t>
      </w:r>
      <w:proofErr w:type="spellEnd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 11.10.2016 № 710 «Про </w:t>
      </w:r>
      <w:proofErr w:type="spellStart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ефективне</w:t>
      </w:r>
      <w:proofErr w:type="spellEnd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 </w:t>
      </w:r>
      <w:proofErr w:type="spellStart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використання</w:t>
      </w:r>
      <w:proofErr w:type="spellEnd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 </w:t>
      </w:r>
      <w:proofErr w:type="spellStart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державних</w:t>
      </w:r>
      <w:proofErr w:type="spellEnd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 </w:t>
      </w:r>
      <w:proofErr w:type="spellStart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коштів</w:t>
      </w:r>
      <w:proofErr w:type="spellEnd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» (</w:t>
      </w:r>
      <w:proofErr w:type="spellStart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зі</w:t>
      </w:r>
      <w:proofErr w:type="spellEnd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 </w:t>
      </w:r>
      <w:proofErr w:type="spellStart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змінами</w:t>
      </w:r>
      <w:proofErr w:type="spellEnd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)</w:t>
      </w:r>
    </w:p>
    <w:p w14:paraId="7FEF98DC" w14:textId="77777777" w:rsidR="00DF5D47" w:rsidRPr="005F77C4" w:rsidRDefault="00DF5D47" w:rsidP="00DF5D47">
      <w:pPr>
        <w:pBdr>
          <w:bottom w:val="single" w:sz="4" w:space="1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u-RU"/>
          <w14:ligatures w14:val="none"/>
        </w:rPr>
      </w:pPr>
    </w:p>
    <w:tbl>
      <w:tblPr>
        <w:tblStyle w:val="11"/>
        <w:tblW w:w="9493" w:type="dxa"/>
        <w:tblLayout w:type="fixed"/>
        <w:tblLook w:val="04A0" w:firstRow="1" w:lastRow="0" w:firstColumn="1" w:lastColumn="0" w:noHBand="0" w:noVBand="1"/>
      </w:tblPr>
      <w:tblGrid>
        <w:gridCol w:w="2274"/>
        <w:gridCol w:w="7219"/>
      </w:tblGrid>
      <w:tr w:rsidR="00DF5D47" w:rsidRPr="005F77C4" w14:paraId="31A45AFE" w14:textId="77777777" w:rsidTr="004F72D0">
        <w:tc>
          <w:tcPr>
            <w:tcW w:w="2274" w:type="dxa"/>
            <w:vAlign w:val="center"/>
          </w:tcPr>
          <w:p w14:paraId="25C828B6" w14:textId="77777777" w:rsidR="00DF5D47" w:rsidRPr="008F1F7F" w:rsidRDefault="00DF5D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Найменування Замовника</w:t>
            </w:r>
          </w:p>
        </w:tc>
        <w:tc>
          <w:tcPr>
            <w:tcW w:w="7219" w:type="dxa"/>
            <w:vAlign w:val="center"/>
          </w:tcPr>
          <w:p w14:paraId="0ACE912E" w14:textId="77777777" w:rsidR="00DF5D47" w:rsidRPr="00346E6F" w:rsidRDefault="00DF5D47">
            <w:pPr>
              <w:rPr>
                <w:rFonts w:ascii="Times New Roman" w:hAnsi="Times New Roman" w:cs="Times New Roman"/>
                <w:i/>
                <w:szCs w:val="20"/>
                <w:lang w:eastAsia="ru-RU"/>
              </w:rPr>
            </w:pP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Північний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міжрегіональний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центр з надання безоплатної правничої допомоги</w:t>
            </w:r>
          </w:p>
        </w:tc>
      </w:tr>
      <w:tr w:rsidR="00DF5D47" w:rsidRPr="005F77C4" w14:paraId="2ABF408B" w14:textId="77777777" w:rsidTr="004F72D0">
        <w:tc>
          <w:tcPr>
            <w:tcW w:w="2274" w:type="dxa"/>
            <w:vAlign w:val="center"/>
          </w:tcPr>
          <w:p w14:paraId="09438E7B" w14:textId="77777777" w:rsidR="00DF5D47" w:rsidRPr="008F1F7F" w:rsidRDefault="00DF5D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ЄДРПОУ Замовника</w:t>
            </w:r>
          </w:p>
        </w:tc>
        <w:tc>
          <w:tcPr>
            <w:tcW w:w="7219" w:type="dxa"/>
            <w:vAlign w:val="center"/>
          </w:tcPr>
          <w:p w14:paraId="7FBDADBE" w14:textId="77777777" w:rsidR="00DF5D47" w:rsidRPr="00346E6F" w:rsidRDefault="00DF5D47">
            <w:pPr>
              <w:rPr>
                <w:rFonts w:ascii="Times New Roman" w:hAnsi="Times New Roman" w:cs="Times New Roman"/>
                <w:i/>
                <w:szCs w:val="20"/>
                <w:lang w:eastAsia="ru-RU"/>
              </w:rPr>
            </w:pPr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39776588</w:t>
            </w:r>
          </w:p>
        </w:tc>
      </w:tr>
      <w:tr w:rsidR="00DF5D47" w:rsidRPr="005F77C4" w14:paraId="05E1A0C6" w14:textId="77777777" w:rsidTr="004F72D0">
        <w:tc>
          <w:tcPr>
            <w:tcW w:w="2274" w:type="dxa"/>
            <w:vAlign w:val="center"/>
          </w:tcPr>
          <w:p w14:paraId="061BEB58" w14:textId="77777777" w:rsidR="00DF5D47" w:rsidRPr="008F1F7F" w:rsidRDefault="00DF5D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Місцезнаходження Замовника</w:t>
            </w:r>
          </w:p>
        </w:tc>
        <w:tc>
          <w:tcPr>
            <w:tcW w:w="7219" w:type="dxa"/>
            <w:vAlign w:val="center"/>
          </w:tcPr>
          <w:p w14:paraId="78203015" w14:textId="77777777" w:rsidR="00DF5D47" w:rsidRPr="00346E6F" w:rsidRDefault="00DF5D47">
            <w:pPr>
              <w:rPr>
                <w:rFonts w:ascii="Times New Roman" w:hAnsi="Times New Roman" w:cs="Times New Roman"/>
                <w:i/>
                <w:szCs w:val="20"/>
                <w:lang w:eastAsia="ru-RU"/>
              </w:rPr>
            </w:pPr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03087, м. Київ, вул.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Єреванська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, 32</w:t>
            </w:r>
          </w:p>
        </w:tc>
      </w:tr>
      <w:tr w:rsidR="00DF5D47" w:rsidRPr="005F77C4" w14:paraId="35F5170E" w14:textId="77777777" w:rsidTr="004F72D0">
        <w:tc>
          <w:tcPr>
            <w:tcW w:w="2274" w:type="dxa"/>
            <w:vAlign w:val="center"/>
          </w:tcPr>
          <w:p w14:paraId="3BE18B3F" w14:textId="77777777" w:rsidR="00DF5D47" w:rsidRPr="008F1F7F" w:rsidRDefault="00DF5D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Назва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закупівлі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із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зазначенням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коду за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Єдиним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закупівельним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словником та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назви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відповідних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класифікаторів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закупівлі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частин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закупівлі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лотів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) (за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219" w:type="dxa"/>
            <w:vAlign w:val="center"/>
          </w:tcPr>
          <w:p w14:paraId="783FB227" w14:textId="7B61E8FA" w:rsidR="006617D0" w:rsidRPr="006617D0" w:rsidRDefault="006617D0" w:rsidP="006617D0">
            <w:pPr>
              <w:jc w:val="both"/>
              <w:rPr>
                <w:rFonts w:ascii="Times New Roman" w:hAnsi="Times New Roman" w:cs="Times New Roman"/>
                <w:i/>
                <w:iCs/>
                <w:szCs w:val="20"/>
                <w:lang w:eastAsia="uk-UA"/>
              </w:rPr>
            </w:pPr>
            <w:proofErr w:type="spellStart"/>
            <w:r w:rsidRPr="006617D0">
              <w:rPr>
                <w:rFonts w:ascii="Times New Roman" w:hAnsi="Times New Roman" w:cs="Times New Roman"/>
                <w:i/>
                <w:iCs/>
                <w:szCs w:val="20"/>
                <w:lang w:eastAsia="uk-UA"/>
              </w:rPr>
              <w:t>Картриджі</w:t>
            </w:r>
            <w:proofErr w:type="spellEnd"/>
            <w:r w:rsidRPr="006617D0">
              <w:rPr>
                <w:rFonts w:ascii="Times New Roman" w:hAnsi="Times New Roman" w:cs="Times New Roman"/>
                <w:i/>
                <w:iCs/>
                <w:szCs w:val="20"/>
                <w:lang w:eastAsia="uk-UA"/>
              </w:rPr>
              <w:t xml:space="preserve"> до </w:t>
            </w:r>
            <w:proofErr w:type="spellStart"/>
            <w:r w:rsidRPr="006617D0">
              <w:rPr>
                <w:rFonts w:ascii="Times New Roman" w:hAnsi="Times New Roman" w:cs="Times New Roman"/>
                <w:i/>
                <w:iCs/>
                <w:szCs w:val="20"/>
                <w:lang w:eastAsia="uk-UA"/>
              </w:rPr>
              <w:t>друкуючих</w:t>
            </w:r>
            <w:proofErr w:type="spellEnd"/>
            <w:r w:rsidRPr="006617D0">
              <w:rPr>
                <w:rFonts w:ascii="Times New Roman" w:hAnsi="Times New Roman" w:cs="Times New Roman"/>
                <w:i/>
                <w:iCs/>
                <w:szCs w:val="20"/>
                <w:lang w:eastAsia="uk-UA"/>
              </w:rPr>
              <w:t xml:space="preserve"> </w:t>
            </w:r>
            <w:proofErr w:type="spellStart"/>
            <w:r w:rsidRPr="006617D0">
              <w:rPr>
                <w:rFonts w:ascii="Times New Roman" w:hAnsi="Times New Roman" w:cs="Times New Roman"/>
                <w:i/>
                <w:iCs/>
                <w:szCs w:val="20"/>
                <w:lang w:eastAsia="uk-UA"/>
              </w:rPr>
              <w:t>пристроїв</w:t>
            </w:r>
            <w:proofErr w:type="spellEnd"/>
          </w:p>
          <w:p w14:paraId="39904260" w14:textId="77777777" w:rsidR="006617D0" w:rsidRPr="006617D0" w:rsidRDefault="006617D0" w:rsidP="006617D0">
            <w:pPr>
              <w:jc w:val="both"/>
              <w:rPr>
                <w:rFonts w:ascii="Times New Roman" w:hAnsi="Times New Roman" w:cs="Times New Roman"/>
                <w:i/>
                <w:iCs/>
                <w:szCs w:val="20"/>
                <w:lang w:eastAsia="uk-UA"/>
              </w:rPr>
            </w:pPr>
          </w:p>
          <w:p w14:paraId="18EF78AC" w14:textId="7EBDFBB2" w:rsidR="00DF5D47" w:rsidRPr="006617D0" w:rsidRDefault="006617D0" w:rsidP="009B6066">
            <w:pPr>
              <w:jc w:val="both"/>
              <w:rPr>
                <w:rFonts w:ascii="Times New Roman" w:hAnsi="Times New Roman" w:cs="Times New Roman"/>
                <w:i/>
                <w:iCs/>
                <w:szCs w:val="20"/>
                <w:lang w:eastAsia="uk-UA"/>
              </w:rPr>
            </w:pPr>
            <w:r w:rsidRPr="006617D0">
              <w:rPr>
                <w:rFonts w:ascii="Times New Roman" w:hAnsi="Times New Roman" w:cs="Times New Roman"/>
                <w:i/>
                <w:iCs/>
                <w:szCs w:val="20"/>
                <w:lang w:eastAsia="uk-UA"/>
              </w:rPr>
              <w:t xml:space="preserve">ДК 021:2015 - 30120000-6 </w:t>
            </w:r>
            <w:proofErr w:type="spellStart"/>
            <w:r w:rsidRPr="006617D0">
              <w:rPr>
                <w:rFonts w:ascii="Times New Roman" w:hAnsi="Times New Roman" w:cs="Times New Roman"/>
                <w:i/>
                <w:iCs/>
                <w:szCs w:val="20"/>
                <w:lang w:eastAsia="uk-UA"/>
              </w:rPr>
              <w:t>Фотокопіювальне</w:t>
            </w:r>
            <w:proofErr w:type="spellEnd"/>
            <w:r w:rsidRPr="006617D0">
              <w:rPr>
                <w:rFonts w:ascii="Times New Roman" w:hAnsi="Times New Roman" w:cs="Times New Roman"/>
                <w:i/>
                <w:iCs/>
                <w:szCs w:val="20"/>
                <w:lang w:eastAsia="uk-UA"/>
              </w:rPr>
              <w:t xml:space="preserve"> та </w:t>
            </w:r>
            <w:proofErr w:type="spellStart"/>
            <w:r w:rsidRPr="006617D0">
              <w:rPr>
                <w:rFonts w:ascii="Times New Roman" w:hAnsi="Times New Roman" w:cs="Times New Roman"/>
                <w:i/>
                <w:iCs/>
                <w:szCs w:val="20"/>
                <w:lang w:eastAsia="uk-UA"/>
              </w:rPr>
              <w:t>поліграфічне</w:t>
            </w:r>
            <w:proofErr w:type="spellEnd"/>
            <w:r w:rsidRPr="006617D0">
              <w:rPr>
                <w:rFonts w:ascii="Times New Roman" w:hAnsi="Times New Roman" w:cs="Times New Roman"/>
                <w:i/>
                <w:iCs/>
                <w:szCs w:val="20"/>
                <w:lang w:eastAsia="uk-UA"/>
              </w:rPr>
              <w:t xml:space="preserve"> обладнання для офсетного </w:t>
            </w:r>
            <w:proofErr w:type="spellStart"/>
            <w:r w:rsidRPr="006617D0">
              <w:rPr>
                <w:rFonts w:ascii="Times New Roman" w:hAnsi="Times New Roman" w:cs="Times New Roman"/>
                <w:i/>
                <w:iCs/>
                <w:szCs w:val="20"/>
                <w:lang w:eastAsia="uk-UA"/>
              </w:rPr>
              <w:t>друку</w:t>
            </w:r>
            <w:proofErr w:type="spellEnd"/>
            <w:r w:rsidRPr="006617D0">
              <w:rPr>
                <w:rFonts w:ascii="Times New Roman" w:hAnsi="Times New Roman" w:cs="Times New Roman"/>
                <w:i/>
                <w:iCs/>
                <w:szCs w:val="20"/>
                <w:lang w:eastAsia="uk-UA"/>
              </w:rPr>
              <w:t xml:space="preserve"> </w:t>
            </w:r>
          </w:p>
        </w:tc>
      </w:tr>
      <w:tr w:rsidR="00DF5D47" w:rsidRPr="005F77C4" w14:paraId="541B27A0" w14:textId="77777777" w:rsidTr="004F72D0">
        <w:tc>
          <w:tcPr>
            <w:tcW w:w="2274" w:type="dxa"/>
            <w:vAlign w:val="center"/>
          </w:tcPr>
          <w:p w14:paraId="1682533F" w14:textId="77777777" w:rsidR="00DF5D47" w:rsidRPr="008F1F7F" w:rsidRDefault="00DF5D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Вид та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ідентифікатор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закупівлі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219" w:type="dxa"/>
            <w:vAlign w:val="center"/>
          </w:tcPr>
          <w:p w14:paraId="20C06597" w14:textId="77777777" w:rsidR="00DF5D47" w:rsidRPr="00346E6F" w:rsidRDefault="00DF5D47">
            <w:pPr>
              <w:rPr>
                <w:rFonts w:ascii="Times New Roman" w:hAnsi="Times New Roman" w:cs="Times New Roman"/>
                <w:i/>
                <w:szCs w:val="20"/>
                <w:lang w:eastAsia="ru-RU"/>
              </w:rPr>
            </w:pP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відкриті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торги з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особливостями</w:t>
            </w:r>
            <w:proofErr w:type="spellEnd"/>
          </w:p>
          <w:p w14:paraId="10061332" w14:textId="1CFDCD2E" w:rsidR="00DF5D47" w:rsidRPr="00346E6F" w:rsidRDefault="0030017E">
            <w:pPr>
              <w:rPr>
                <w:rFonts w:ascii="Times New Roman" w:hAnsi="Times New Roman" w:cs="Times New Roman"/>
                <w:i/>
                <w:szCs w:val="20"/>
                <w:lang w:eastAsia="ru-RU"/>
              </w:rPr>
            </w:pPr>
            <w:r w:rsidRPr="0030017E">
              <w:rPr>
                <w:rFonts w:ascii="Times New Roman" w:hAnsi="Times New Roman" w:cs="Times New Roman"/>
                <w:i/>
                <w:szCs w:val="20"/>
                <w:lang w:eastAsia="ru-RU"/>
              </w:rPr>
              <w:t>UA-2026-05-22-008556-a</w:t>
            </w:r>
          </w:p>
        </w:tc>
      </w:tr>
      <w:tr w:rsidR="00DF5D47" w:rsidRPr="005F77C4" w14:paraId="38BF7F5B" w14:textId="77777777" w:rsidTr="004F72D0">
        <w:tc>
          <w:tcPr>
            <w:tcW w:w="2274" w:type="dxa"/>
            <w:vAlign w:val="center"/>
          </w:tcPr>
          <w:p w14:paraId="30CC0363" w14:textId="77777777" w:rsidR="00DF5D47" w:rsidRPr="008F1F7F" w:rsidRDefault="00DF5D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Очікувана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вартість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7219" w:type="dxa"/>
            <w:vAlign w:val="center"/>
          </w:tcPr>
          <w:p w14:paraId="1DAAB3C6" w14:textId="3A6D177D" w:rsidR="00DF5D47" w:rsidRPr="009B6066" w:rsidRDefault="00CF604E" w:rsidP="00DF5D47">
            <w:pPr>
              <w:jc w:val="both"/>
              <w:rPr>
                <w:rFonts w:ascii="Times New Roman" w:hAnsi="Times New Roman" w:cs="Times New Roman"/>
                <w:b/>
                <w:bCs/>
                <w:i/>
                <w:szCs w:val="20"/>
                <w:lang w:eastAsia="ru-RU"/>
              </w:rPr>
            </w:pPr>
            <w:r w:rsidRPr="004C5EBE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val="uk-UA" w:eastAsia="uk-UA"/>
              </w:rPr>
              <w:t>108 654,84 грн (сто вісім тисяч шістсот п'ятдесят чотири гривні 84 копійки) з урахуванням ПДВ</w:t>
            </w:r>
          </w:p>
        </w:tc>
      </w:tr>
      <w:tr w:rsidR="00DF5D47" w:rsidRPr="005F77C4" w14:paraId="209C2105" w14:textId="77777777" w:rsidTr="004F72D0">
        <w:tc>
          <w:tcPr>
            <w:tcW w:w="2274" w:type="dxa"/>
            <w:vAlign w:val="center"/>
          </w:tcPr>
          <w:p w14:paraId="2585AA64" w14:textId="77777777" w:rsidR="00DF5D47" w:rsidRPr="008F1F7F" w:rsidRDefault="00DF5D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Обгрунтування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очікуваної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вартості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7219" w:type="dxa"/>
            <w:vAlign w:val="center"/>
          </w:tcPr>
          <w:p w14:paraId="0BE7CF28" w14:textId="4EA7D0BD" w:rsidR="00DF5D47" w:rsidRPr="004C5EBE" w:rsidRDefault="00DF5D47" w:rsidP="004C5EBE">
            <w:pPr>
              <w:shd w:val="clear" w:color="auto" w:fill="FFFFFF"/>
              <w:ind w:firstLine="26"/>
              <w:contextualSpacing/>
              <w:jc w:val="both"/>
              <w:rPr>
                <w:rFonts w:ascii="Times New Roman" w:hAnsi="Times New Roman" w:cs="Times New Roman"/>
                <w:i/>
                <w:szCs w:val="20"/>
                <w:lang w:eastAsia="ru-RU"/>
              </w:rPr>
            </w:pPr>
            <w:proofErr w:type="spellStart"/>
            <w:r w:rsidRPr="004C5EBE">
              <w:rPr>
                <w:rFonts w:ascii="Times New Roman" w:hAnsi="Times New Roman" w:cs="Times New Roman"/>
                <w:i/>
                <w:szCs w:val="20"/>
                <w:lang w:eastAsia="ru-RU"/>
              </w:rPr>
              <w:t>Визначення</w:t>
            </w:r>
            <w:proofErr w:type="spellEnd"/>
            <w:r w:rsidRPr="004C5EBE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 w:rsidRPr="004C5EBE">
              <w:rPr>
                <w:rFonts w:ascii="Times New Roman" w:hAnsi="Times New Roman" w:cs="Times New Roman"/>
                <w:i/>
                <w:szCs w:val="20"/>
                <w:lang w:eastAsia="ru-RU"/>
              </w:rPr>
              <w:t>очікуваної</w:t>
            </w:r>
            <w:proofErr w:type="spellEnd"/>
            <w:r w:rsidRPr="004C5EBE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 w:rsidRPr="004C5EBE">
              <w:rPr>
                <w:rFonts w:ascii="Times New Roman" w:hAnsi="Times New Roman" w:cs="Times New Roman"/>
                <w:i/>
                <w:szCs w:val="20"/>
                <w:lang w:eastAsia="ru-RU"/>
              </w:rPr>
              <w:t>вартості</w:t>
            </w:r>
            <w:proofErr w:type="spellEnd"/>
            <w:r w:rsidRPr="004C5EBE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предмета </w:t>
            </w:r>
            <w:proofErr w:type="spellStart"/>
            <w:r w:rsidRPr="004C5EBE">
              <w:rPr>
                <w:rFonts w:ascii="Times New Roman" w:hAnsi="Times New Roman" w:cs="Times New Roman"/>
                <w:i/>
                <w:szCs w:val="20"/>
                <w:lang w:eastAsia="ru-RU"/>
              </w:rPr>
              <w:t>закупівлі</w:t>
            </w:r>
            <w:proofErr w:type="spellEnd"/>
            <w:r w:rsidRPr="004C5EBE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 w:rsidRPr="004C5EBE">
              <w:rPr>
                <w:rFonts w:ascii="Times New Roman" w:hAnsi="Times New Roman" w:cs="Times New Roman"/>
                <w:i/>
                <w:szCs w:val="20"/>
                <w:lang w:eastAsia="ru-RU"/>
              </w:rPr>
              <w:t>здійснювалося</w:t>
            </w:r>
            <w:proofErr w:type="spellEnd"/>
            <w:r w:rsidRPr="004C5EBE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з </w:t>
            </w:r>
            <w:proofErr w:type="spellStart"/>
            <w:r w:rsidRPr="004C5EBE">
              <w:rPr>
                <w:rFonts w:ascii="Times New Roman" w:hAnsi="Times New Roman" w:cs="Times New Roman"/>
                <w:i/>
                <w:szCs w:val="20"/>
                <w:lang w:eastAsia="ru-RU"/>
              </w:rPr>
              <w:t>використанням</w:t>
            </w:r>
            <w:proofErr w:type="spellEnd"/>
            <w:r w:rsidRPr="004C5EBE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 w:rsidRPr="004C5EBE">
              <w:rPr>
                <w:rFonts w:ascii="Times New Roman" w:hAnsi="Times New Roman" w:cs="Times New Roman"/>
                <w:i/>
                <w:szCs w:val="20"/>
                <w:lang w:eastAsia="ru-RU"/>
              </w:rPr>
              <w:t>методів</w:t>
            </w:r>
            <w:proofErr w:type="spellEnd"/>
            <w:r w:rsidRPr="004C5EBE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і </w:t>
            </w:r>
            <w:proofErr w:type="spellStart"/>
            <w:r w:rsidRPr="004C5EBE">
              <w:rPr>
                <w:rFonts w:ascii="Times New Roman" w:hAnsi="Times New Roman" w:cs="Times New Roman"/>
                <w:i/>
                <w:szCs w:val="20"/>
                <w:lang w:eastAsia="ru-RU"/>
              </w:rPr>
              <w:t>способів</w:t>
            </w:r>
            <w:proofErr w:type="spellEnd"/>
            <w:r w:rsidRPr="004C5EBE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, </w:t>
            </w:r>
            <w:proofErr w:type="spellStart"/>
            <w:r w:rsidRPr="004C5EBE">
              <w:rPr>
                <w:rFonts w:ascii="Times New Roman" w:hAnsi="Times New Roman" w:cs="Times New Roman"/>
                <w:i/>
                <w:szCs w:val="20"/>
                <w:lang w:eastAsia="ru-RU"/>
              </w:rPr>
              <w:t>передбачених</w:t>
            </w:r>
            <w:proofErr w:type="spellEnd"/>
            <w:r w:rsidRPr="004C5EBE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 w:rsidRPr="004C5EBE">
              <w:rPr>
                <w:rFonts w:ascii="Times New Roman" w:hAnsi="Times New Roman" w:cs="Times New Roman"/>
                <w:i/>
                <w:szCs w:val="20"/>
                <w:lang w:eastAsia="ru-RU"/>
              </w:rPr>
              <w:t>Примірною</w:t>
            </w:r>
            <w:proofErr w:type="spellEnd"/>
            <w:r w:rsidRPr="004C5EBE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методикою </w:t>
            </w:r>
            <w:proofErr w:type="spellStart"/>
            <w:r w:rsidRPr="004C5EBE">
              <w:rPr>
                <w:rFonts w:ascii="Times New Roman" w:hAnsi="Times New Roman" w:cs="Times New Roman"/>
                <w:i/>
                <w:szCs w:val="20"/>
                <w:lang w:eastAsia="ru-RU"/>
              </w:rPr>
              <w:t>визначення</w:t>
            </w:r>
            <w:proofErr w:type="spellEnd"/>
            <w:r w:rsidRPr="004C5EBE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 w:rsidRPr="004C5EBE">
              <w:rPr>
                <w:rFonts w:ascii="Times New Roman" w:hAnsi="Times New Roman" w:cs="Times New Roman"/>
                <w:i/>
                <w:szCs w:val="20"/>
                <w:lang w:eastAsia="ru-RU"/>
              </w:rPr>
              <w:t>очікуваної</w:t>
            </w:r>
            <w:proofErr w:type="spellEnd"/>
            <w:r w:rsidRPr="004C5EBE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 w:rsidRPr="004C5EBE">
              <w:rPr>
                <w:rFonts w:ascii="Times New Roman" w:hAnsi="Times New Roman" w:cs="Times New Roman"/>
                <w:i/>
                <w:szCs w:val="20"/>
                <w:lang w:eastAsia="ru-RU"/>
              </w:rPr>
              <w:t>вартості</w:t>
            </w:r>
            <w:proofErr w:type="spellEnd"/>
            <w:r w:rsidRPr="004C5EBE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предмета </w:t>
            </w:r>
            <w:proofErr w:type="spellStart"/>
            <w:r w:rsidRPr="004C5EBE">
              <w:rPr>
                <w:rFonts w:ascii="Times New Roman" w:hAnsi="Times New Roman" w:cs="Times New Roman"/>
                <w:i/>
                <w:szCs w:val="20"/>
                <w:lang w:eastAsia="ru-RU"/>
              </w:rPr>
              <w:t>закупівлі</w:t>
            </w:r>
            <w:proofErr w:type="spellEnd"/>
            <w:r w:rsidRPr="004C5EBE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, </w:t>
            </w:r>
            <w:proofErr w:type="spellStart"/>
            <w:r w:rsidRPr="004C5EBE">
              <w:rPr>
                <w:rFonts w:ascii="Times New Roman" w:hAnsi="Times New Roman" w:cs="Times New Roman"/>
                <w:i/>
                <w:szCs w:val="20"/>
                <w:lang w:eastAsia="ru-RU"/>
              </w:rPr>
              <w:t>затвердженої</w:t>
            </w:r>
            <w:proofErr w:type="spellEnd"/>
            <w:r w:rsidRPr="004C5EBE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наказом Міністерства </w:t>
            </w:r>
            <w:proofErr w:type="spellStart"/>
            <w:r w:rsidRPr="004C5EBE">
              <w:rPr>
                <w:rFonts w:ascii="Times New Roman" w:hAnsi="Times New Roman" w:cs="Times New Roman"/>
                <w:i/>
                <w:szCs w:val="20"/>
                <w:lang w:eastAsia="ru-RU"/>
              </w:rPr>
              <w:t>розвитку</w:t>
            </w:r>
            <w:proofErr w:type="spellEnd"/>
            <w:r w:rsidRPr="004C5EBE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 w:rsidRPr="004C5EBE">
              <w:rPr>
                <w:rFonts w:ascii="Times New Roman" w:hAnsi="Times New Roman" w:cs="Times New Roman"/>
                <w:i/>
                <w:szCs w:val="20"/>
                <w:lang w:eastAsia="ru-RU"/>
              </w:rPr>
              <w:t>економіки</w:t>
            </w:r>
            <w:proofErr w:type="spellEnd"/>
            <w:r w:rsidRPr="004C5EBE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, </w:t>
            </w:r>
            <w:proofErr w:type="spellStart"/>
            <w:r w:rsidRPr="004C5EBE">
              <w:rPr>
                <w:rFonts w:ascii="Times New Roman" w:hAnsi="Times New Roman" w:cs="Times New Roman"/>
                <w:i/>
                <w:szCs w:val="20"/>
                <w:lang w:eastAsia="ru-RU"/>
              </w:rPr>
              <w:t>торгівлі</w:t>
            </w:r>
            <w:proofErr w:type="spellEnd"/>
            <w:r w:rsidRPr="004C5EBE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та </w:t>
            </w:r>
            <w:proofErr w:type="spellStart"/>
            <w:r w:rsidRPr="004C5EBE">
              <w:rPr>
                <w:rFonts w:ascii="Times New Roman" w:hAnsi="Times New Roman" w:cs="Times New Roman"/>
                <w:i/>
                <w:szCs w:val="20"/>
                <w:lang w:eastAsia="ru-RU"/>
              </w:rPr>
              <w:t>сільського</w:t>
            </w:r>
            <w:proofErr w:type="spellEnd"/>
            <w:r w:rsidRPr="004C5EBE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 w:rsidRPr="004C5EBE">
              <w:rPr>
                <w:rFonts w:ascii="Times New Roman" w:hAnsi="Times New Roman" w:cs="Times New Roman"/>
                <w:i/>
                <w:szCs w:val="20"/>
                <w:lang w:eastAsia="ru-RU"/>
              </w:rPr>
              <w:t>господарства</w:t>
            </w:r>
            <w:proofErr w:type="spellEnd"/>
            <w:r w:rsidRPr="004C5EBE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України </w:t>
            </w:r>
            <w:proofErr w:type="spellStart"/>
            <w:r w:rsidRPr="004C5EBE">
              <w:rPr>
                <w:rFonts w:ascii="Times New Roman" w:hAnsi="Times New Roman" w:cs="Times New Roman"/>
                <w:i/>
                <w:szCs w:val="20"/>
                <w:lang w:eastAsia="ru-RU"/>
              </w:rPr>
              <w:t>від</w:t>
            </w:r>
            <w:proofErr w:type="spellEnd"/>
            <w:r w:rsidRPr="004C5EBE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18.02.2020 № 275 «Про </w:t>
            </w:r>
            <w:proofErr w:type="spellStart"/>
            <w:r w:rsidRPr="004C5EBE">
              <w:rPr>
                <w:rFonts w:ascii="Times New Roman" w:hAnsi="Times New Roman" w:cs="Times New Roman"/>
                <w:i/>
                <w:szCs w:val="20"/>
                <w:lang w:eastAsia="ru-RU"/>
              </w:rPr>
              <w:t>затвердження</w:t>
            </w:r>
            <w:proofErr w:type="spellEnd"/>
            <w:r w:rsidRPr="004C5EBE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 w:rsidRPr="004C5EBE">
              <w:rPr>
                <w:rFonts w:ascii="Times New Roman" w:hAnsi="Times New Roman" w:cs="Times New Roman"/>
                <w:i/>
                <w:szCs w:val="20"/>
                <w:lang w:eastAsia="ru-RU"/>
              </w:rPr>
              <w:t>примірної</w:t>
            </w:r>
            <w:proofErr w:type="spellEnd"/>
            <w:r w:rsidRPr="004C5EBE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методики </w:t>
            </w:r>
            <w:proofErr w:type="spellStart"/>
            <w:r w:rsidRPr="004C5EBE">
              <w:rPr>
                <w:rFonts w:ascii="Times New Roman" w:hAnsi="Times New Roman" w:cs="Times New Roman"/>
                <w:i/>
                <w:szCs w:val="20"/>
                <w:lang w:eastAsia="ru-RU"/>
              </w:rPr>
              <w:t>визначення</w:t>
            </w:r>
            <w:proofErr w:type="spellEnd"/>
            <w:r w:rsidRPr="004C5EBE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 w:rsidRPr="004C5EBE">
              <w:rPr>
                <w:rFonts w:ascii="Times New Roman" w:hAnsi="Times New Roman" w:cs="Times New Roman"/>
                <w:i/>
                <w:szCs w:val="20"/>
                <w:lang w:eastAsia="ru-RU"/>
              </w:rPr>
              <w:t>очікуваної</w:t>
            </w:r>
            <w:proofErr w:type="spellEnd"/>
            <w:r w:rsidRPr="004C5EBE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 w:rsidRPr="004C5EBE">
              <w:rPr>
                <w:rFonts w:ascii="Times New Roman" w:hAnsi="Times New Roman" w:cs="Times New Roman"/>
                <w:i/>
                <w:szCs w:val="20"/>
                <w:lang w:eastAsia="ru-RU"/>
              </w:rPr>
              <w:t>вартості</w:t>
            </w:r>
            <w:proofErr w:type="spellEnd"/>
            <w:r w:rsidRPr="004C5EBE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предмета </w:t>
            </w:r>
            <w:proofErr w:type="spellStart"/>
            <w:r w:rsidRPr="004C5EBE">
              <w:rPr>
                <w:rFonts w:ascii="Times New Roman" w:hAnsi="Times New Roman" w:cs="Times New Roman"/>
                <w:i/>
                <w:szCs w:val="20"/>
                <w:lang w:eastAsia="ru-RU"/>
              </w:rPr>
              <w:t>закупівлі</w:t>
            </w:r>
            <w:proofErr w:type="spellEnd"/>
            <w:r w:rsidRPr="004C5EBE">
              <w:rPr>
                <w:rFonts w:ascii="Times New Roman" w:hAnsi="Times New Roman" w:cs="Times New Roman"/>
                <w:i/>
                <w:szCs w:val="20"/>
                <w:lang w:eastAsia="ru-RU"/>
              </w:rPr>
              <w:t>» (</w:t>
            </w:r>
            <w:proofErr w:type="spellStart"/>
            <w:r w:rsidRPr="004C5EBE">
              <w:rPr>
                <w:rFonts w:ascii="Times New Roman" w:hAnsi="Times New Roman" w:cs="Times New Roman"/>
                <w:i/>
                <w:szCs w:val="20"/>
                <w:lang w:eastAsia="ru-RU"/>
              </w:rPr>
              <w:t>із</w:t>
            </w:r>
            <w:proofErr w:type="spellEnd"/>
            <w:r w:rsidRPr="004C5EBE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 w:rsidRPr="004C5EBE">
              <w:rPr>
                <w:rFonts w:ascii="Times New Roman" w:hAnsi="Times New Roman" w:cs="Times New Roman"/>
                <w:i/>
                <w:szCs w:val="20"/>
                <w:lang w:eastAsia="ru-RU"/>
              </w:rPr>
              <w:t>змінами</w:t>
            </w:r>
            <w:proofErr w:type="spellEnd"/>
            <w:r w:rsidRPr="004C5EBE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) за </w:t>
            </w:r>
            <w:proofErr w:type="spellStart"/>
            <w:r w:rsidRPr="004C5EBE">
              <w:rPr>
                <w:rFonts w:ascii="Times New Roman" w:hAnsi="Times New Roman" w:cs="Times New Roman"/>
                <w:i/>
                <w:szCs w:val="20"/>
                <w:lang w:eastAsia="ru-RU"/>
              </w:rPr>
              <w:t>посиланням</w:t>
            </w:r>
            <w:proofErr w:type="spellEnd"/>
            <w:r w:rsidRPr="004C5EBE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r w:rsidRPr="004C5EBE">
              <w:rPr>
                <w:rFonts w:ascii="Times New Roman" w:hAnsi="Times New Roman" w:cs="Times New Roman"/>
                <w:i/>
                <w:szCs w:val="20"/>
              </w:rPr>
              <w:t>https://zakon.rada.gov.ua/rada/show/v0275915-20#Text</w:t>
            </w:r>
            <w:r w:rsidRPr="004C5EBE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. </w:t>
            </w:r>
          </w:p>
          <w:p w14:paraId="67BE7BD5" w14:textId="77777777" w:rsidR="00DF5D47" w:rsidRPr="004C5EBE" w:rsidRDefault="00DF5D47" w:rsidP="004C5EB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</w:pPr>
          </w:p>
          <w:p w14:paraId="4A6F3FEA" w14:textId="77777777" w:rsidR="004C5EBE" w:rsidRPr="004C5EBE" w:rsidRDefault="004C5EBE" w:rsidP="004C5EBE">
            <w:pPr>
              <w:shd w:val="clear" w:color="auto" w:fill="FFFFFF"/>
              <w:ind w:firstLine="26"/>
              <w:contextualSpacing/>
              <w:jc w:val="both"/>
              <w:rPr>
                <w:rFonts w:ascii="Times New Roman" w:hAnsi="Times New Roman" w:cs="Times New Roman"/>
                <w:i/>
                <w:iCs/>
                <w:szCs w:val="20"/>
                <w:lang w:val="uk-UA" w:eastAsia="uk-UA"/>
              </w:rPr>
            </w:pPr>
            <w:r w:rsidRPr="004C5EBE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val="uk-UA" w:eastAsia="uk-UA"/>
              </w:rPr>
              <w:t xml:space="preserve">Визначення очікуваної вартості закупівлі витратних матеріалів (Тонер-картриджів та Драм-картриджів) </w:t>
            </w:r>
            <w:r w:rsidRPr="004C5EBE">
              <w:rPr>
                <w:rFonts w:ascii="Times New Roman" w:hAnsi="Times New Roman" w:cs="Times New Roman"/>
                <w:i/>
                <w:iCs/>
                <w:szCs w:val="20"/>
                <w:lang w:val="uk-UA" w:eastAsia="uk-UA"/>
              </w:rPr>
              <w:t>проведено методом порівняння ринкових цін на підставі трьох отриманих комерційних пропозицій від учасників ринку.</w:t>
            </w:r>
          </w:p>
          <w:p w14:paraId="28F3C1B6" w14:textId="019C2252" w:rsidR="004C5EBE" w:rsidRPr="004C5EBE" w:rsidRDefault="004C5EBE" w:rsidP="004C5EBE">
            <w:pPr>
              <w:shd w:val="clear" w:color="auto" w:fill="FFFFFF"/>
              <w:ind w:firstLine="31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val="uk-UA" w:eastAsia="uk-UA"/>
              </w:rPr>
            </w:pPr>
            <w:r w:rsidRPr="004C5EBE">
              <w:rPr>
                <w:rFonts w:ascii="Times New Roman" w:hAnsi="Times New Roman" w:cs="Times New Roman"/>
                <w:i/>
                <w:iCs/>
                <w:szCs w:val="20"/>
                <w:lang w:val="uk-UA" w:eastAsia="uk-UA"/>
              </w:rPr>
              <w:t xml:space="preserve">На основі розрахунку середнього арифметичного значення вартості кожної номенклатурної позиції, базова очікувана ціна всього обсягу </w:t>
            </w:r>
            <w:r w:rsidRPr="004C5EBE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val="uk-UA" w:eastAsia="uk-UA"/>
              </w:rPr>
              <w:t>становить 89 045,70 грн без урахування ПДВ.</w:t>
            </w:r>
          </w:p>
          <w:p w14:paraId="2A5B2475" w14:textId="77777777" w:rsidR="004C5EBE" w:rsidRPr="004C5EBE" w:rsidRDefault="004C5EBE" w:rsidP="004C5EBE">
            <w:pPr>
              <w:shd w:val="clear" w:color="auto" w:fill="FFFFFF"/>
              <w:ind w:firstLine="31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val="uk-UA" w:eastAsia="uk-UA"/>
              </w:rPr>
            </w:pPr>
            <w:r w:rsidRPr="004C5EBE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val="uk-UA" w:eastAsia="uk-UA"/>
              </w:rPr>
              <w:t>З метою повного забезпечення фінансування процедури закупівлі та враховуючи специфіку постачання товарів, до зазначеної базової суми додатково нараховано:</w:t>
            </w:r>
          </w:p>
          <w:p w14:paraId="05925EF8" w14:textId="77777777" w:rsidR="004C5EBE" w:rsidRPr="004C5EBE" w:rsidRDefault="004C5EBE" w:rsidP="004C5EBE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451"/>
              </w:tabs>
              <w:ind w:left="0" w:firstLine="310"/>
              <w:contextualSpacing/>
              <w:jc w:val="both"/>
              <w:rPr>
                <w:rFonts w:ascii="Times New Roman" w:hAnsi="Times New Roman" w:cs="Times New Roman"/>
                <w:i/>
                <w:iCs/>
                <w:szCs w:val="20"/>
                <w:lang w:val="uk-UA" w:eastAsia="uk-UA"/>
              </w:rPr>
            </w:pPr>
            <w:r w:rsidRPr="004C5EBE">
              <w:rPr>
                <w:rFonts w:ascii="Times New Roman" w:hAnsi="Times New Roman" w:cs="Times New Roman"/>
                <w:i/>
                <w:iCs/>
                <w:szCs w:val="20"/>
                <w:lang w:val="uk-UA" w:eastAsia="uk-UA"/>
              </w:rPr>
              <w:t xml:space="preserve">Податок на додану вартість (ПДВ) за ставкою 20% у розмірі </w:t>
            </w:r>
            <w:r w:rsidRPr="004C5EBE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val="uk-UA" w:eastAsia="uk-UA"/>
              </w:rPr>
              <w:t>17 809,14 грн;</w:t>
            </w:r>
          </w:p>
          <w:p w14:paraId="5B5207FD" w14:textId="0C44C197" w:rsidR="004C5EBE" w:rsidRPr="004C5EBE" w:rsidRDefault="004C5EBE" w:rsidP="004C5EBE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451"/>
              </w:tabs>
              <w:ind w:left="0" w:firstLine="31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val="uk-UA" w:eastAsia="uk-UA"/>
              </w:rPr>
            </w:pPr>
            <w:r w:rsidRPr="004C5EBE">
              <w:rPr>
                <w:rFonts w:ascii="Times New Roman" w:hAnsi="Times New Roman" w:cs="Times New Roman"/>
                <w:i/>
                <w:iCs/>
                <w:szCs w:val="20"/>
                <w:lang w:val="uk-UA" w:eastAsia="uk-UA"/>
              </w:rPr>
              <w:t xml:space="preserve">Загальні витрати на логістику — доставку до 18 різних населених пунктів України за тарифами оператора ТОВ «Нова Пошта» (з розрахунку 100,00 грн за одне регіональне відправлення), що сукупно становить </w:t>
            </w:r>
            <w:r w:rsidRPr="004C5EBE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val="uk-UA" w:eastAsia="uk-UA"/>
              </w:rPr>
              <w:t>1 800,00 грн.</w:t>
            </w:r>
          </w:p>
          <w:p w14:paraId="2E96E994" w14:textId="77777777" w:rsidR="004C5EBE" w:rsidRDefault="004C5EBE" w:rsidP="004C5EBE">
            <w:pPr>
              <w:shd w:val="clear" w:color="auto" w:fill="FFFFFF"/>
              <w:ind w:firstLine="26"/>
              <w:contextualSpacing/>
              <w:jc w:val="both"/>
              <w:rPr>
                <w:rFonts w:ascii="Times New Roman" w:hAnsi="Times New Roman" w:cs="Times New Roman"/>
                <w:i/>
                <w:iCs/>
                <w:szCs w:val="20"/>
                <w:lang w:val="uk-UA" w:eastAsia="uk-UA"/>
              </w:rPr>
            </w:pPr>
          </w:p>
          <w:p w14:paraId="04048C0F" w14:textId="7EB47020" w:rsidR="004C5EBE" w:rsidRPr="004C5EBE" w:rsidRDefault="004C5EBE" w:rsidP="004C5EBE">
            <w:pPr>
              <w:shd w:val="clear" w:color="auto" w:fill="FFFFFF"/>
              <w:ind w:firstLine="26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val="uk-UA" w:eastAsia="uk-UA"/>
              </w:rPr>
            </w:pPr>
            <w:r w:rsidRPr="004C5EBE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val="uk-UA" w:eastAsia="uk-UA"/>
              </w:rPr>
              <w:t>Враховуючи вищевикладене, загальна очікувана вартість предмета закупівлі становить: 108 654,84 грн (сто вісім тисяч шістсот п'ятдесят чотири гривні 84 копійки) з урахуванням ПДВ та загальних витрат на доставку до 18 пунктів призначення.</w:t>
            </w:r>
          </w:p>
          <w:p w14:paraId="65DB1406" w14:textId="117E48D8" w:rsidR="008C1C2C" w:rsidRPr="004C5EBE" w:rsidRDefault="008C1C2C" w:rsidP="004C5EBE">
            <w:pPr>
              <w:shd w:val="clear" w:color="auto" w:fill="FFFFFF"/>
              <w:ind w:firstLine="26"/>
              <w:contextualSpacing/>
              <w:jc w:val="both"/>
              <w:rPr>
                <w:rFonts w:ascii="Times New Roman" w:hAnsi="Times New Roman" w:cs="Times New Roman"/>
                <w:i/>
                <w:iCs/>
                <w:szCs w:val="20"/>
                <w:lang w:eastAsia="uk-UA"/>
              </w:rPr>
            </w:pPr>
          </w:p>
        </w:tc>
      </w:tr>
      <w:tr w:rsidR="00DF5D47" w:rsidRPr="005F77C4" w14:paraId="73A7F704" w14:textId="77777777" w:rsidTr="004F72D0">
        <w:tc>
          <w:tcPr>
            <w:tcW w:w="2274" w:type="dxa"/>
            <w:vAlign w:val="center"/>
          </w:tcPr>
          <w:p w14:paraId="20AB7371" w14:textId="77777777" w:rsidR="00DF5D47" w:rsidRPr="008F1F7F" w:rsidRDefault="00DF5D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Обгрунтування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технічних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якісних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характеристик предмета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7219" w:type="dxa"/>
            <w:vAlign w:val="center"/>
          </w:tcPr>
          <w:p w14:paraId="6C78797C" w14:textId="50AC1D56" w:rsidR="00DF5D47" w:rsidRPr="001F6DEE" w:rsidRDefault="00DF5D47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sz w:val="22"/>
                <w:lang w:eastAsia="ru-RU"/>
              </w:rPr>
            </w:pP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lastRenderedPageBreak/>
              <w:t>Закупівля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r w:rsid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к</w:t>
            </w:r>
            <w:r w:rsidR="0089032D"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артриджі</w:t>
            </w:r>
            <w:r w:rsid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в</w:t>
            </w:r>
            <w:r w:rsidR="0089032D"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до </w:t>
            </w:r>
            <w:proofErr w:type="spellStart"/>
            <w:r w:rsidR="0089032D"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друкуючих</w:t>
            </w:r>
            <w:proofErr w:type="spellEnd"/>
            <w:r w:rsidR="0089032D"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="0089032D"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пристроїв</w:t>
            </w:r>
            <w:proofErr w:type="spellEnd"/>
            <w:r w:rsid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з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даними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технічними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та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якісними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характеристиками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обгрунтована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наявною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потребою Замовника </w:t>
            </w:r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lastRenderedPageBreak/>
              <w:t xml:space="preserve">з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огляду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на характеристики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визначені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у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службовій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записці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від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ініціатора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закупівлі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.</w:t>
            </w:r>
          </w:p>
          <w:p w14:paraId="64D9762B" w14:textId="41EED33A" w:rsidR="00DF5D47" w:rsidRPr="001F6DEE" w:rsidRDefault="00DF5D47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sz w:val="22"/>
                <w:lang w:eastAsia="ru-RU"/>
              </w:rPr>
            </w:pPr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Строк </w:t>
            </w:r>
            <w:r w:rsidR="00C2335F">
              <w:rPr>
                <w:rFonts w:ascii="Times New Roman" w:hAnsi="Times New Roman" w:cs="Times New Roman"/>
                <w:i/>
                <w:sz w:val="22"/>
                <w:lang w:eastAsia="ru-RU"/>
              </w:rPr>
              <w:t>поставки</w:t>
            </w:r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:</w:t>
            </w:r>
          </w:p>
          <w:p w14:paraId="05972DA9" w14:textId="7892E712" w:rsidR="00DF5D47" w:rsidRPr="001F6DEE" w:rsidRDefault="00DF5D47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sz w:val="22"/>
                <w:lang w:eastAsia="ru-RU"/>
              </w:rPr>
            </w:pPr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з моменту підписання договору</w:t>
            </w:r>
            <w:r w:rsidR="00C2335F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, </w:t>
            </w:r>
            <w:proofErr w:type="spellStart"/>
            <w:r w:rsidR="00C2335F">
              <w:rPr>
                <w:rFonts w:ascii="Times New Roman" w:hAnsi="Times New Roman" w:cs="Times New Roman"/>
                <w:i/>
                <w:sz w:val="22"/>
                <w:lang w:eastAsia="ru-RU"/>
              </w:rPr>
              <w:t>але</w:t>
            </w:r>
            <w:proofErr w:type="spellEnd"/>
            <w:r w:rsidR="00C2335F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не </w:t>
            </w:r>
            <w:proofErr w:type="spellStart"/>
            <w:r w:rsidR="00C2335F">
              <w:rPr>
                <w:rFonts w:ascii="Times New Roman" w:hAnsi="Times New Roman" w:cs="Times New Roman"/>
                <w:i/>
                <w:sz w:val="22"/>
                <w:lang w:eastAsia="ru-RU"/>
              </w:rPr>
              <w:t>пізніше</w:t>
            </w:r>
            <w:proofErr w:type="spellEnd"/>
            <w:r w:rsidR="00C2335F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3</w:t>
            </w:r>
            <w:r w:rsid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0</w:t>
            </w:r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r w:rsid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черв</w:t>
            </w:r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ня 2026 року.</w:t>
            </w:r>
          </w:p>
          <w:p w14:paraId="13BF5E4D" w14:textId="65FCD0AD" w:rsidR="00DF5D47" w:rsidRPr="001F6DEE" w:rsidRDefault="00DF5D47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sz w:val="22"/>
                <w:lang w:eastAsia="ru-RU"/>
              </w:rPr>
            </w:pP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Кількість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r w:rsid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картриджів</w:t>
            </w:r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: </w:t>
            </w:r>
          </w:p>
          <w:p w14:paraId="2F916267" w14:textId="759F145D" w:rsidR="00DF5D47" w:rsidRPr="001F6DEE" w:rsidRDefault="0030017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2"/>
                <w:lang w:eastAsia="ru-RU"/>
              </w:rPr>
              <w:t>29</w:t>
            </w:r>
            <w:r w:rsid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картриджів (</w:t>
            </w:r>
            <w:r>
              <w:rPr>
                <w:rFonts w:ascii="Times New Roman" w:hAnsi="Times New Roman" w:cs="Times New Roman"/>
                <w:i/>
                <w:sz w:val="22"/>
                <w:lang w:eastAsia="ru-RU"/>
              </w:rPr>
              <w:t>18</w:t>
            </w:r>
            <w:r w:rsid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– тонер- картридж</w:t>
            </w:r>
            <w:r>
              <w:rPr>
                <w:rFonts w:ascii="Times New Roman" w:hAnsi="Times New Roman" w:cs="Times New Roman"/>
                <w:i/>
                <w:sz w:val="22"/>
                <w:lang w:eastAsia="ru-RU"/>
              </w:rPr>
              <w:t>ів</w:t>
            </w:r>
            <w:r w:rsid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та 1</w:t>
            </w:r>
            <w:r>
              <w:rPr>
                <w:rFonts w:ascii="Times New Roman" w:hAnsi="Times New Roman" w:cs="Times New Roman"/>
                <w:i/>
                <w:sz w:val="22"/>
                <w:lang w:eastAsia="ru-RU"/>
              </w:rPr>
              <w:t>1</w:t>
            </w:r>
            <w:r w:rsid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драм-картриджів)</w:t>
            </w:r>
          </w:p>
          <w:p w14:paraId="7778C642" w14:textId="57E00844" w:rsidR="00DF5D47" w:rsidRPr="001F6DEE" w:rsidRDefault="00C2335F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2"/>
                <w:lang w:eastAsia="ru-RU"/>
              </w:rPr>
              <w:t>Адреса доставки</w:t>
            </w:r>
            <w:r w:rsidR="00DF5D47"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: </w:t>
            </w:r>
            <w:proofErr w:type="spellStart"/>
            <w:r w:rsid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згідно</w:t>
            </w:r>
            <w:proofErr w:type="spellEnd"/>
            <w:r w:rsid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з адресами</w:t>
            </w:r>
            <w:r w:rsidR="004D318F">
              <w:rPr>
                <w:rFonts w:ascii="Times New Roman" w:hAnsi="Times New Roman" w:cs="Times New Roman"/>
                <w:i/>
                <w:sz w:val="22"/>
                <w:lang w:eastAsia="ru-RU"/>
              </w:rPr>
              <w:t>,</w:t>
            </w:r>
            <w:r w:rsid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="004D318F">
              <w:rPr>
                <w:rFonts w:ascii="Times New Roman" w:hAnsi="Times New Roman" w:cs="Times New Roman"/>
                <w:i/>
                <w:sz w:val="22"/>
                <w:lang w:eastAsia="ru-RU"/>
              </w:rPr>
              <w:t>що</w:t>
            </w:r>
            <w:proofErr w:type="spellEnd"/>
            <w:r w:rsidR="004D318F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="004D318F">
              <w:rPr>
                <w:rFonts w:ascii="Times New Roman" w:hAnsi="Times New Roman" w:cs="Times New Roman"/>
                <w:i/>
                <w:sz w:val="22"/>
                <w:lang w:eastAsia="ru-RU"/>
              </w:rPr>
              <w:t>зазначені</w:t>
            </w:r>
            <w:proofErr w:type="spellEnd"/>
            <w:r w:rsidR="004D318F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в </w:t>
            </w:r>
            <w:proofErr w:type="spellStart"/>
            <w:r w:rsidR="004D318F">
              <w:rPr>
                <w:rFonts w:ascii="Times New Roman" w:hAnsi="Times New Roman" w:cs="Times New Roman"/>
                <w:i/>
                <w:sz w:val="22"/>
                <w:lang w:eastAsia="ru-RU"/>
              </w:rPr>
              <w:t>Додатку</w:t>
            </w:r>
            <w:proofErr w:type="spellEnd"/>
            <w:r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№</w:t>
            </w:r>
            <w:r w:rsidR="004D318F">
              <w:rPr>
                <w:rFonts w:ascii="Times New Roman" w:hAnsi="Times New Roman" w:cs="Times New Roman"/>
                <w:i/>
                <w:sz w:val="22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до</w:t>
            </w:r>
            <w:r w:rsidR="004D318F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проєкту Договору.</w:t>
            </w:r>
          </w:p>
          <w:p w14:paraId="1DEA2E9E" w14:textId="77777777" w:rsidR="006F18BD" w:rsidRPr="001F6DEE" w:rsidRDefault="006F18BD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sz w:val="22"/>
                <w:lang w:eastAsia="ru-RU"/>
              </w:rPr>
            </w:pPr>
          </w:p>
          <w:p w14:paraId="6F5ABEB2" w14:textId="77777777" w:rsidR="00DF5D47" w:rsidRPr="001F6DEE" w:rsidRDefault="00DF5D47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2"/>
                <w:lang w:eastAsia="ru-RU"/>
              </w:rPr>
            </w:pPr>
            <w:proofErr w:type="spellStart"/>
            <w:r w:rsidRPr="001F6DEE">
              <w:rPr>
                <w:rFonts w:ascii="Times New Roman" w:hAnsi="Times New Roman" w:cs="Times New Roman"/>
                <w:b/>
                <w:bCs/>
                <w:i/>
                <w:sz w:val="22"/>
                <w:lang w:eastAsia="ru-RU"/>
              </w:rPr>
              <w:t>Вимоги</w:t>
            </w:r>
            <w:proofErr w:type="spellEnd"/>
            <w:r w:rsidRPr="001F6DEE">
              <w:rPr>
                <w:rFonts w:ascii="Times New Roman" w:hAnsi="Times New Roman" w:cs="Times New Roman"/>
                <w:b/>
                <w:bCs/>
                <w:i/>
                <w:sz w:val="22"/>
                <w:lang w:eastAsia="ru-RU"/>
              </w:rPr>
              <w:t>:</w:t>
            </w:r>
          </w:p>
          <w:p w14:paraId="6EF45E1F" w14:textId="77777777" w:rsidR="0089032D" w:rsidRPr="0089032D" w:rsidRDefault="0089032D" w:rsidP="00E9412B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sz w:val="22"/>
                <w:lang w:eastAsia="ru-RU"/>
              </w:rPr>
            </w:pPr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Товар повинен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відповідати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діючим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технічним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вимогам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виробника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;</w:t>
            </w:r>
          </w:p>
          <w:p w14:paraId="2FCBC120" w14:textId="77777777" w:rsidR="0089032D" w:rsidRPr="0089032D" w:rsidRDefault="0089032D" w:rsidP="00E9412B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sz w:val="22"/>
                <w:lang w:eastAsia="ru-RU"/>
              </w:rPr>
            </w:pPr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Товар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має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бути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новим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,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якісним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,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оригінальним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, таким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що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не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заправлявся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(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стосується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роздаткових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матеріалів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до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принтерів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, МФУ,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тощо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) і не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відновлювався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,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упакованим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та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поставлятися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в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оригінальній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одинарній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упаковці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,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згідно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зазначених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PART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номерів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, на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якій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зазначаються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: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назва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товару, логотип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фірми-виробника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,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країна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виробника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,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умови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зберігання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, правила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користування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;</w:t>
            </w:r>
          </w:p>
          <w:p w14:paraId="36BCB7D3" w14:textId="77777777" w:rsidR="0089032D" w:rsidRPr="0089032D" w:rsidRDefault="0089032D" w:rsidP="00E9412B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sz w:val="22"/>
                <w:lang w:eastAsia="ru-RU"/>
              </w:rPr>
            </w:pPr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Строк гарантії на Товар становить не менше 12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місяців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з дня поставки Товару;</w:t>
            </w:r>
          </w:p>
          <w:p w14:paraId="00E4F345" w14:textId="48AA0B6B" w:rsidR="0089032D" w:rsidRPr="0089032D" w:rsidRDefault="0089032D" w:rsidP="00E9412B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sz w:val="22"/>
                <w:lang w:eastAsia="ru-RU"/>
              </w:rPr>
            </w:pPr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Замовник не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вимагає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від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учасників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документальне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підтвердження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того,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що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пропоновані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ними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товари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, послуги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чи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роботи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за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своїми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екологічними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чи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іншими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характеристиками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відповідають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вимогам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,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установленим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у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цій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технічній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специфікації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.</w:t>
            </w:r>
          </w:p>
          <w:p w14:paraId="6A555AD5" w14:textId="77777777" w:rsidR="0089032D" w:rsidRPr="0089032D" w:rsidRDefault="0089032D" w:rsidP="00E9412B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sz w:val="22"/>
                <w:lang w:eastAsia="ru-RU"/>
              </w:rPr>
            </w:pPr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Поставка товару здійснюється транспортом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Постачальника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та за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його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рахунок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після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підписання Договору до 30 червня 2026 року.</w:t>
            </w:r>
          </w:p>
          <w:p w14:paraId="678A8321" w14:textId="77777777" w:rsidR="0089032D" w:rsidRPr="0089032D" w:rsidRDefault="0089032D" w:rsidP="00E9412B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sz w:val="22"/>
                <w:lang w:eastAsia="ru-RU"/>
              </w:rPr>
            </w:pPr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Упаковка, в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якій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постачається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Товар, повинна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відповідати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державним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стандартам та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технічним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умовам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,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забезпечувати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зберігання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Товару, та/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або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його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неушкодженість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при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транспортуванні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;</w:t>
            </w:r>
          </w:p>
          <w:p w14:paraId="47D587EB" w14:textId="77777777" w:rsidR="0089032D" w:rsidRPr="0089032D" w:rsidRDefault="0089032D" w:rsidP="00E9412B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sz w:val="22"/>
                <w:lang w:eastAsia="ru-RU"/>
              </w:rPr>
            </w:pP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Учасник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гарантує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,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що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запропонований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ним Товар є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новим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та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раніше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не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використовувався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;</w:t>
            </w:r>
          </w:p>
          <w:p w14:paraId="37D8DE1C" w14:textId="2E559354" w:rsidR="0089032D" w:rsidRDefault="0089032D" w:rsidP="00E9412B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sz w:val="22"/>
                <w:lang w:eastAsia="ru-RU"/>
              </w:rPr>
            </w:pP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Приймання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товару проводиться при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наявності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товаросупроводжуючих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документів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: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видаткової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накладної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та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копії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документів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,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що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підтверджують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>якість</w:t>
            </w:r>
            <w:proofErr w:type="spellEnd"/>
            <w:r w:rsidRPr="0089032D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товару.</w:t>
            </w:r>
          </w:p>
          <w:p w14:paraId="4AD10D7E" w14:textId="60A86934" w:rsidR="00DF5D47" w:rsidRPr="001F6DEE" w:rsidRDefault="00DF5D47" w:rsidP="0089032D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bCs/>
                <w:i/>
                <w:sz w:val="22"/>
                <w:lang w:eastAsia="ru-RU"/>
              </w:rPr>
            </w:pPr>
            <w:proofErr w:type="spellStart"/>
            <w:r w:rsidRPr="001F6DEE">
              <w:rPr>
                <w:rFonts w:ascii="Times New Roman" w:hAnsi="Times New Roman" w:cs="Times New Roman"/>
                <w:b/>
                <w:bCs/>
                <w:i/>
                <w:sz w:val="22"/>
                <w:lang w:eastAsia="ru-RU"/>
              </w:rPr>
              <w:t>Інформація</w:t>
            </w:r>
            <w:proofErr w:type="spellEnd"/>
            <w:r w:rsidRPr="001F6DEE">
              <w:rPr>
                <w:rFonts w:ascii="Times New Roman" w:hAnsi="Times New Roman" w:cs="Times New Roman"/>
                <w:b/>
                <w:bCs/>
                <w:i/>
                <w:sz w:val="22"/>
                <w:lang w:eastAsia="ru-RU"/>
              </w:rPr>
              <w:t xml:space="preserve"> про </w:t>
            </w:r>
            <w:proofErr w:type="spellStart"/>
            <w:r w:rsidRPr="001F6DEE">
              <w:rPr>
                <w:rFonts w:ascii="Times New Roman" w:hAnsi="Times New Roman" w:cs="Times New Roman"/>
                <w:b/>
                <w:bCs/>
                <w:i/>
                <w:sz w:val="22"/>
                <w:lang w:eastAsia="ru-RU"/>
              </w:rPr>
              <w:t>обсяг</w:t>
            </w:r>
            <w:proofErr w:type="spellEnd"/>
            <w:r w:rsidRPr="001F6DEE">
              <w:rPr>
                <w:rFonts w:ascii="Times New Roman" w:hAnsi="Times New Roman" w:cs="Times New Roman"/>
                <w:b/>
                <w:bCs/>
                <w:i/>
                <w:sz w:val="22"/>
                <w:lang w:eastAsia="ru-RU"/>
              </w:rPr>
              <w:t xml:space="preserve"> послуг:</w:t>
            </w:r>
          </w:p>
          <w:p w14:paraId="50FF77E9" w14:textId="3F40EBD7" w:rsidR="00DF5D47" w:rsidRPr="005F77C4" w:rsidRDefault="0089032D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lang w:eastAsia="ru-RU"/>
              </w:rPr>
              <w:t>Всього</w:t>
            </w:r>
            <w:proofErr w:type="spellEnd"/>
            <w:r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r w:rsidR="00CF604E">
              <w:rPr>
                <w:rFonts w:ascii="Times New Roman" w:hAnsi="Times New Roman" w:cs="Times New Roman"/>
                <w:i/>
                <w:lang w:eastAsia="ru-RU"/>
              </w:rPr>
              <w:t>29</w:t>
            </w:r>
            <w:r>
              <w:rPr>
                <w:rFonts w:ascii="Times New Roman" w:hAnsi="Times New Roman" w:cs="Times New Roman"/>
                <w:i/>
                <w:lang w:eastAsia="ru-RU"/>
              </w:rPr>
              <w:t xml:space="preserve"> картриджів і </w:t>
            </w:r>
            <w:r w:rsidR="00CF604E">
              <w:rPr>
                <w:rFonts w:ascii="Times New Roman" w:hAnsi="Times New Roman" w:cs="Times New Roman"/>
                <w:i/>
                <w:lang w:eastAsia="ru-RU"/>
              </w:rPr>
              <w:t>1</w:t>
            </w:r>
            <w:r w:rsidR="00C2335F">
              <w:rPr>
                <w:rFonts w:ascii="Times New Roman" w:hAnsi="Times New Roman" w:cs="Times New Roman"/>
                <w:i/>
                <w:lang w:eastAsia="ru-RU"/>
              </w:rPr>
              <w:t xml:space="preserve">8 </w:t>
            </w:r>
            <w:r>
              <w:rPr>
                <w:rFonts w:ascii="Times New Roman" w:hAnsi="Times New Roman" w:cs="Times New Roman"/>
                <w:i/>
                <w:lang w:eastAsia="ru-RU"/>
              </w:rPr>
              <w:t>адрес</w:t>
            </w:r>
            <w:r w:rsidR="00CF604E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ru-RU"/>
              </w:rPr>
              <w:t>доставки.</w:t>
            </w:r>
          </w:p>
        </w:tc>
      </w:tr>
    </w:tbl>
    <w:p w14:paraId="0DBC3856" w14:textId="77777777" w:rsidR="00DF5D47" w:rsidRDefault="00DF5D47" w:rsidP="00DF5D47"/>
    <w:sectPr w:rsidR="00DF5D47" w:rsidSect="00DF5D47">
      <w:pgSz w:w="11906" w:h="16838"/>
      <w:pgMar w:top="426" w:right="707" w:bottom="1276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B7D92"/>
    <w:multiLevelType w:val="hybridMultilevel"/>
    <w:tmpl w:val="4BA466CC"/>
    <w:lvl w:ilvl="0" w:tplc="0422000F">
      <w:start w:val="1"/>
      <w:numFmt w:val="decimal"/>
      <w:lvlText w:val="%1."/>
      <w:lvlJc w:val="left"/>
      <w:pPr>
        <w:ind w:left="2204" w:hanging="360"/>
      </w:p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51975E8F"/>
    <w:multiLevelType w:val="multilevel"/>
    <w:tmpl w:val="D74C3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343358"/>
    <w:multiLevelType w:val="hybridMultilevel"/>
    <w:tmpl w:val="2D40502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958909">
    <w:abstractNumId w:val="0"/>
  </w:num>
  <w:num w:numId="2" w16cid:durableId="1278870947">
    <w:abstractNumId w:val="2"/>
  </w:num>
  <w:num w:numId="3" w16cid:durableId="2050106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F4A"/>
    <w:rsid w:val="00047488"/>
    <w:rsid w:val="00075FED"/>
    <w:rsid w:val="00156D0A"/>
    <w:rsid w:val="00181666"/>
    <w:rsid w:val="001F6DEE"/>
    <w:rsid w:val="002C3DA1"/>
    <w:rsid w:val="002E7FD6"/>
    <w:rsid w:val="0030017E"/>
    <w:rsid w:val="00346E6F"/>
    <w:rsid w:val="0046648C"/>
    <w:rsid w:val="004C5EBE"/>
    <w:rsid w:val="004D318F"/>
    <w:rsid w:val="004E1535"/>
    <w:rsid w:val="004F72D0"/>
    <w:rsid w:val="005322BB"/>
    <w:rsid w:val="005641FF"/>
    <w:rsid w:val="00597D32"/>
    <w:rsid w:val="005E6F4A"/>
    <w:rsid w:val="005F7D15"/>
    <w:rsid w:val="006617D0"/>
    <w:rsid w:val="006F18BD"/>
    <w:rsid w:val="008060F3"/>
    <w:rsid w:val="008270A6"/>
    <w:rsid w:val="0089032D"/>
    <w:rsid w:val="008C1C2C"/>
    <w:rsid w:val="00950C95"/>
    <w:rsid w:val="009B6066"/>
    <w:rsid w:val="009D0CCD"/>
    <w:rsid w:val="009F17DD"/>
    <w:rsid w:val="00A867C3"/>
    <w:rsid w:val="00A95570"/>
    <w:rsid w:val="00C2335F"/>
    <w:rsid w:val="00C410AE"/>
    <w:rsid w:val="00C93ECF"/>
    <w:rsid w:val="00CF604E"/>
    <w:rsid w:val="00DA4A10"/>
    <w:rsid w:val="00DF5D47"/>
    <w:rsid w:val="00E069D0"/>
    <w:rsid w:val="00E40010"/>
    <w:rsid w:val="00E9412B"/>
    <w:rsid w:val="00ED09E1"/>
    <w:rsid w:val="00F43ADD"/>
    <w:rsid w:val="00FD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1641E"/>
  <w15:chartTrackingRefBased/>
  <w15:docId w15:val="{DC06F0F3-5CB8-4BDD-8CA8-AFD939CF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D47"/>
  </w:style>
  <w:style w:type="paragraph" w:styleId="1">
    <w:name w:val="heading 1"/>
    <w:basedOn w:val="a"/>
    <w:next w:val="a"/>
    <w:link w:val="10"/>
    <w:uiPriority w:val="9"/>
    <w:qFormat/>
    <w:rsid w:val="005E6F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F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6F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F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6F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6F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6F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6F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6F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6F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6F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6F4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6F4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6F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6F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6F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6F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6F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E6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6F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E6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6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E6F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6F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6F4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6F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E6F4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E6F4A"/>
    <w:rPr>
      <w:b/>
      <w:bCs/>
      <w:smallCaps/>
      <w:color w:val="0F4761" w:themeColor="accent1" w:themeShade="BF"/>
      <w:spacing w:val="5"/>
    </w:rPr>
  </w:style>
  <w:style w:type="table" w:customStyle="1" w:styleId="11">
    <w:name w:val="Сітка таблиці1"/>
    <w:basedOn w:val="a1"/>
    <w:next w:val="ae"/>
    <w:uiPriority w:val="59"/>
    <w:rsid w:val="00DF5D47"/>
    <w:pPr>
      <w:spacing w:after="0" w:line="240" w:lineRule="auto"/>
    </w:pPr>
    <w:rPr>
      <w:rFonts w:eastAsia="Times New Roman" w:cs="Arial"/>
      <w:kern w:val="0"/>
      <w:sz w:val="20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DF5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286pc">
    <w:name w:val="t286pc"/>
    <w:basedOn w:val="a0"/>
    <w:rsid w:val="002E7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7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68129">
          <w:blockQuote w:val="1"/>
          <w:marLeft w:val="600"/>
          <w:marRight w:val="60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2483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888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65399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47324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8051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1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8788">
          <w:blockQuote w:val="1"/>
          <w:marLeft w:val="600"/>
          <w:marRight w:val="60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11014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7248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52203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3382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868425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D218E-89C5-417B-ACC4-B49E49DB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2829</Words>
  <Characters>1613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Аіда Вовчок</dc:creator>
  <cp:keywords/>
  <dc:description/>
  <cp:lastModifiedBy>Аіда Вовчок</cp:lastModifiedBy>
  <cp:revision>3</cp:revision>
  <dcterms:created xsi:type="dcterms:W3CDTF">2026-04-15T14:04:00Z</dcterms:created>
  <dcterms:modified xsi:type="dcterms:W3CDTF">2026-05-22T14:48:00Z</dcterms:modified>
</cp:coreProperties>
</file>