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3A" w:rsidRPr="00E508BC" w:rsidRDefault="00BE683A" w:rsidP="00BE683A">
      <w:pPr>
        <w:pStyle w:val="af1"/>
        <w:ind w:left="0"/>
        <w:jc w:val="both"/>
        <w:rPr>
          <w:position w:val="1"/>
        </w:rPr>
      </w:pPr>
    </w:p>
    <w:p w:rsidR="00BE683A" w:rsidRPr="00B12F73" w:rsidRDefault="00BE683A" w:rsidP="00BE683A">
      <w:pPr>
        <w:jc w:val="center"/>
        <w:rPr>
          <w:b/>
        </w:rPr>
      </w:pPr>
      <w:r w:rsidRPr="00B12F73">
        <w:rPr>
          <w:b/>
        </w:rPr>
        <w:t xml:space="preserve">Обґрунтування очікуваної вартості предмета закупівлі </w:t>
      </w:r>
    </w:p>
    <w:p w:rsidR="00BE683A" w:rsidRDefault="00BE683A" w:rsidP="00BE683A">
      <w:pPr>
        <w:ind w:firstLine="567"/>
        <w:jc w:val="center"/>
      </w:pPr>
      <w:r w:rsidRPr="00BE683A">
        <w:t>«Послуги з проведення ініціалізації комплексу засобів захисту», код 72220000-3 (Консультаційні послуги з питань систем та з технічних питань), визначений відповідно до національного класифікатора України ДК 021:2015 «Єдиний закупівельний словник»</w:t>
      </w:r>
    </w:p>
    <w:p w:rsidR="00BE683A" w:rsidRDefault="00BE683A" w:rsidP="00BE683A">
      <w:pPr>
        <w:ind w:firstLine="567"/>
        <w:jc w:val="both"/>
      </w:pPr>
    </w:p>
    <w:p w:rsidR="00BE683A" w:rsidRPr="00571F9C" w:rsidRDefault="00BE683A" w:rsidP="00BE683A">
      <w:pPr>
        <w:ind w:firstLine="567"/>
        <w:jc w:val="both"/>
      </w:pPr>
      <w:r w:rsidRPr="00571F9C">
        <w:t xml:space="preserve">Очікувана вартість </w:t>
      </w:r>
      <w:r w:rsidRPr="00571F9C">
        <w:rPr>
          <w:b/>
          <w:i/>
        </w:rPr>
        <w:t>Закупівлі</w:t>
      </w:r>
      <w:r w:rsidRPr="00571F9C">
        <w:t xml:space="preserve"> визначена у відповідності до наказу Міністерства розвитку економіки, торгівлі та сільського господарства України від 18 лютого 2020 року  № 275 «Про затвердження примірної методики визначення очікуваної вартості предмета закупівлі». </w:t>
      </w:r>
    </w:p>
    <w:p w:rsidR="00BE683A" w:rsidRPr="00571F9C" w:rsidRDefault="00BE683A" w:rsidP="00BE683A">
      <w:pPr>
        <w:ind w:firstLine="567"/>
        <w:jc w:val="both"/>
      </w:pPr>
      <w:r w:rsidRPr="00571F9C">
        <w:t>Визначення очікуваної вартості здійсненне 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</w:t>
      </w:r>
    </w:p>
    <w:p w:rsidR="00BE683A" w:rsidRDefault="00BE683A" w:rsidP="00BE683A">
      <w:pPr>
        <w:ind w:firstLine="567"/>
        <w:jc w:val="both"/>
      </w:pPr>
      <w:r w:rsidRPr="00571F9C">
        <w:t xml:space="preserve">За даною процедурою закупівлі планується закупівля </w:t>
      </w:r>
      <w:r>
        <w:t>послуг</w:t>
      </w:r>
      <w:r w:rsidRPr="00571F9C">
        <w:t xml:space="preserve">  на загальну суму </w:t>
      </w:r>
      <w:r w:rsidRPr="00BE683A">
        <w:t>7 000,00 грн (сім тисяч гривень, 00 копійок), без ПДВ</w:t>
      </w:r>
      <w:r w:rsidRPr="00571F9C">
        <w:t>, за к</w:t>
      </w:r>
      <w:r>
        <w:t xml:space="preserve">ошти Державного бюджету України, а саме: </w:t>
      </w:r>
    </w:p>
    <w:p w:rsidR="00BE683A" w:rsidRDefault="00BE683A" w:rsidP="00BE683A">
      <w:pPr>
        <w:ind w:firstLine="567"/>
        <w:jc w:val="both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"/>
        <w:gridCol w:w="4875"/>
        <w:gridCol w:w="1275"/>
        <w:gridCol w:w="1418"/>
        <w:gridCol w:w="1530"/>
      </w:tblGrid>
      <w:tr w:rsidR="00BE683A" w:rsidTr="00FA2AE3">
        <w:trPr>
          <w:trHeight w:val="169"/>
        </w:trPr>
        <w:tc>
          <w:tcPr>
            <w:tcW w:w="649" w:type="dxa"/>
            <w:shd w:val="clear" w:color="auto" w:fill="auto"/>
            <w:vAlign w:val="center"/>
          </w:tcPr>
          <w:p w:rsidR="00BE683A" w:rsidRDefault="00BE683A" w:rsidP="00FA2A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з/п</w:t>
            </w:r>
          </w:p>
        </w:tc>
        <w:tc>
          <w:tcPr>
            <w:tcW w:w="4875" w:type="dxa"/>
            <w:vAlign w:val="center"/>
          </w:tcPr>
          <w:p w:rsidR="00BE683A" w:rsidRDefault="00BE683A" w:rsidP="00FA2A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Загальна назва послуги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83A" w:rsidRDefault="00BE683A" w:rsidP="00FA2A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Кількість</w:t>
            </w:r>
          </w:p>
          <w:p w:rsidR="00BE683A" w:rsidRDefault="00BE683A" w:rsidP="00FA2A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послуг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683A" w:rsidRDefault="00BE683A" w:rsidP="00FA2AE3">
            <w:pPr>
              <w:jc w:val="center"/>
              <w:rPr>
                <w:b/>
              </w:rPr>
            </w:pPr>
            <w:r>
              <w:rPr>
                <w:b/>
              </w:rPr>
              <w:t>Ціна в грн, без ПДВ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E683A" w:rsidRDefault="00BE683A" w:rsidP="00FA2AE3">
            <w:pPr>
              <w:jc w:val="center"/>
              <w:rPr>
                <w:b/>
              </w:rPr>
            </w:pPr>
            <w:r>
              <w:rPr>
                <w:b/>
              </w:rPr>
              <w:t>Загальна вартість в грн, без ПДВ</w:t>
            </w:r>
          </w:p>
        </w:tc>
      </w:tr>
      <w:tr w:rsidR="00BE683A" w:rsidTr="00FA2AE3">
        <w:trPr>
          <w:trHeight w:val="169"/>
        </w:trPr>
        <w:tc>
          <w:tcPr>
            <w:tcW w:w="649" w:type="dxa"/>
            <w:shd w:val="clear" w:color="auto" w:fill="auto"/>
            <w:vAlign w:val="center"/>
          </w:tcPr>
          <w:p w:rsidR="00BE683A" w:rsidRDefault="00BE683A" w:rsidP="00FA2A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875" w:type="dxa"/>
          </w:tcPr>
          <w:p w:rsidR="00BE683A" w:rsidRDefault="00BE683A" w:rsidP="00FA2AE3">
            <w:pPr>
              <w:jc w:val="center"/>
              <w:rPr>
                <w:b/>
                <w:color w:val="000000"/>
              </w:rPr>
            </w:pPr>
            <w:r w:rsidRPr="00FF752D">
              <w:rPr>
                <w:b/>
                <w:color w:val="000000"/>
              </w:rPr>
              <w:t>«Послуги з проведення ініціалізації комплексу засобів захисту», код 72220000-3 (Консультаційні послуги з питань систем та з технічних питань), визначений відповідно до національного класифікатора України ДК 021:2015 «Єдиний закупівельний словник»</w:t>
            </w:r>
          </w:p>
          <w:p w:rsidR="00BE683A" w:rsidRPr="00FF752D" w:rsidRDefault="00BE683A" w:rsidP="00FA2AE3">
            <w:pPr>
              <w:jc w:val="center"/>
              <w:rPr>
                <w:color w:val="000000"/>
              </w:rPr>
            </w:pPr>
            <w:r w:rsidRPr="00FF752D">
              <w:rPr>
                <w:color w:val="000000"/>
              </w:rPr>
              <w:t>(налаштування апаратно-програмного засобу захис</w:t>
            </w:r>
            <w:r>
              <w:rPr>
                <w:color w:val="000000"/>
              </w:rPr>
              <w:t xml:space="preserve">ту обміну даними шлюзу захисту «Бар'єр-301»; </w:t>
            </w:r>
            <w:r w:rsidRPr="00FF752D">
              <w:rPr>
                <w:color w:val="000000"/>
              </w:rPr>
              <w:t xml:space="preserve">налаштування програмного комплексу клієнта захисту мережних з’єднань </w:t>
            </w:r>
            <w:r>
              <w:rPr>
                <w:color w:val="000000"/>
              </w:rPr>
              <w:t>«</w:t>
            </w:r>
            <w:r w:rsidRPr="00FF752D">
              <w:rPr>
                <w:color w:val="000000"/>
              </w:rPr>
              <w:t>ІІТ Захист з’єднань-2. Клієнт-</w:t>
            </w:r>
            <w:proofErr w:type="spellStart"/>
            <w:r w:rsidRPr="00FF752D">
              <w:rPr>
                <w:color w:val="000000"/>
              </w:rPr>
              <w:t>proxy</w:t>
            </w:r>
            <w:proofErr w:type="spellEnd"/>
            <w:r w:rsidRPr="00FF752D">
              <w:rPr>
                <w:color w:val="000000"/>
              </w:rPr>
              <w:t xml:space="preserve"> захисту</w:t>
            </w:r>
            <w:r>
              <w:rPr>
                <w:color w:val="000000"/>
              </w:rPr>
              <w:t>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83A" w:rsidRDefault="00BE683A" w:rsidP="00FA2A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683A" w:rsidRDefault="00BE683A" w:rsidP="00FA2AE3">
            <w:pPr>
              <w:jc w:val="center"/>
              <w:rPr>
                <w:b/>
              </w:rPr>
            </w:pPr>
            <w:r>
              <w:rPr>
                <w:b/>
              </w:rPr>
              <w:t>7 000,00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E683A" w:rsidRDefault="00BE683A" w:rsidP="00FA2AE3">
            <w:pPr>
              <w:jc w:val="center"/>
              <w:rPr>
                <w:b/>
              </w:rPr>
            </w:pPr>
            <w:r>
              <w:rPr>
                <w:b/>
              </w:rPr>
              <w:t>7 000,00</w:t>
            </w:r>
          </w:p>
        </w:tc>
      </w:tr>
      <w:tr w:rsidR="00BE683A" w:rsidTr="00FA2AE3">
        <w:trPr>
          <w:trHeight w:val="402"/>
        </w:trPr>
        <w:tc>
          <w:tcPr>
            <w:tcW w:w="8217" w:type="dxa"/>
            <w:gridSpan w:val="4"/>
          </w:tcPr>
          <w:p w:rsidR="00BE683A" w:rsidRDefault="00BE683A" w:rsidP="00FA2AE3">
            <w:pPr>
              <w:jc w:val="right"/>
              <w:rPr>
                <w:b/>
              </w:rPr>
            </w:pPr>
            <w:r>
              <w:rPr>
                <w:b/>
              </w:rPr>
              <w:t>Разом, без ПДВ, в грн: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E683A" w:rsidRDefault="00BE683A" w:rsidP="00FA2AE3">
            <w:pPr>
              <w:jc w:val="center"/>
              <w:rPr>
                <w:b/>
              </w:rPr>
            </w:pPr>
            <w:r>
              <w:rPr>
                <w:b/>
              </w:rPr>
              <w:t>7 000,00</w:t>
            </w:r>
          </w:p>
        </w:tc>
      </w:tr>
      <w:tr w:rsidR="00BE683A" w:rsidTr="00FA2AE3">
        <w:trPr>
          <w:trHeight w:val="360"/>
        </w:trPr>
        <w:tc>
          <w:tcPr>
            <w:tcW w:w="8217" w:type="dxa"/>
            <w:gridSpan w:val="4"/>
          </w:tcPr>
          <w:p w:rsidR="00BE683A" w:rsidRDefault="00BE683A" w:rsidP="00FA2AE3">
            <w:pPr>
              <w:jc w:val="right"/>
              <w:rPr>
                <w:b/>
              </w:rPr>
            </w:pPr>
            <w:r>
              <w:rPr>
                <w:b/>
              </w:rPr>
              <w:t>ПДВ 20%, в грн: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E683A" w:rsidRDefault="00BE683A" w:rsidP="00FA2AE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E683A" w:rsidTr="00FA2AE3">
        <w:trPr>
          <w:trHeight w:val="238"/>
        </w:trPr>
        <w:tc>
          <w:tcPr>
            <w:tcW w:w="8217" w:type="dxa"/>
            <w:gridSpan w:val="4"/>
          </w:tcPr>
          <w:p w:rsidR="00BE683A" w:rsidRDefault="00BE683A" w:rsidP="00FA2AE3">
            <w:pPr>
              <w:jc w:val="right"/>
              <w:rPr>
                <w:b/>
              </w:rPr>
            </w:pPr>
            <w:r>
              <w:rPr>
                <w:b/>
              </w:rPr>
              <w:t>Всього, в грн: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E683A" w:rsidRDefault="00BE683A" w:rsidP="00FA2AE3">
            <w:pPr>
              <w:jc w:val="center"/>
              <w:rPr>
                <w:b/>
              </w:rPr>
            </w:pPr>
            <w:r>
              <w:rPr>
                <w:b/>
              </w:rPr>
              <w:t>7 000,00</w:t>
            </w:r>
          </w:p>
        </w:tc>
      </w:tr>
    </w:tbl>
    <w:p w:rsidR="00BE683A" w:rsidRPr="00571F9C" w:rsidRDefault="00BE683A" w:rsidP="00BE683A">
      <w:pPr>
        <w:ind w:firstLine="567"/>
        <w:jc w:val="both"/>
      </w:pPr>
    </w:p>
    <w:p w:rsidR="00BE683A" w:rsidRPr="00B12F73" w:rsidRDefault="00BE683A" w:rsidP="00BE683A">
      <w:pPr>
        <w:ind w:firstLine="567"/>
        <w:jc w:val="both"/>
      </w:pPr>
      <w:r w:rsidRPr="00BE683A">
        <w:t xml:space="preserve">Оплата послуг проводиться Замовником на підставі акту приймання-передачі наданих послуг (далі – Акт), в національній валюті України, шляхом безготівкового перерахування коштів на </w:t>
      </w:r>
      <w:r>
        <w:t>розрахунковий рахунок Виконавця</w:t>
      </w:r>
      <w:r w:rsidRPr="00BE683A">
        <w:t xml:space="preserve"> протягом 7 (семи) банківських днів з дати підписання Акту</w:t>
      </w:r>
      <w:r>
        <w:t>.</w:t>
      </w:r>
    </w:p>
    <w:p w:rsidR="0058717E" w:rsidRDefault="0058717E" w:rsidP="00BE683A">
      <w:pPr>
        <w:jc w:val="center"/>
        <w:rPr>
          <w:b/>
        </w:rPr>
      </w:pPr>
    </w:p>
    <w:p w:rsidR="00BE683A" w:rsidRPr="00B12F73" w:rsidRDefault="00BE683A" w:rsidP="00BE683A">
      <w:pPr>
        <w:jc w:val="center"/>
      </w:pPr>
      <w:r w:rsidRPr="00B12F73">
        <w:rPr>
          <w:b/>
        </w:rPr>
        <w:t>Обґрунтування кількісних та якісних характеристик предмета закупівлі</w:t>
      </w:r>
      <w:r w:rsidRPr="00B12F73">
        <w:t xml:space="preserve"> </w:t>
      </w:r>
    </w:p>
    <w:p w:rsidR="00BE683A" w:rsidRDefault="00BE683A" w:rsidP="00BE683A">
      <w:pPr>
        <w:jc w:val="center"/>
      </w:pPr>
      <w:r w:rsidRPr="00BE683A">
        <w:t>«Послуги з проведення ініціалізації комплексу засобів захисту», код 72220000-3 (Консультаційні послуги з питань систем та з технічних питань), визначений відповідно до національного класифікатора України ДК 021:2015 «Єдиний закупівельний словник»</w:t>
      </w:r>
    </w:p>
    <w:p w:rsidR="00BE683A" w:rsidRPr="002C62E7" w:rsidRDefault="00BE683A" w:rsidP="00BE683A">
      <w:pPr>
        <w:jc w:val="center"/>
      </w:pPr>
    </w:p>
    <w:p w:rsidR="00BE683A" w:rsidRPr="00A74AA3" w:rsidRDefault="00BE683A" w:rsidP="00BE683A">
      <w:pPr>
        <w:ind w:firstLine="567"/>
        <w:jc w:val="both"/>
      </w:pPr>
      <w:r w:rsidRPr="00A74AA3">
        <w:t xml:space="preserve">За даною закупівлею планується </w:t>
      </w:r>
      <w:r>
        <w:t>надання послуг</w:t>
      </w:r>
      <w:r w:rsidRPr="00A74AA3">
        <w:t xml:space="preserve"> у кількості </w:t>
      </w:r>
      <w:r>
        <w:t>1 послуга</w:t>
      </w:r>
      <w:r>
        <w:t>.</w:t>
      </w:r>
    </w:p>
    <w:p w:rsidR="00BE683A" w:rsidRPr="00A74AA3" w:rsidRDefault="00BE683A" w:rsidP="00BE683A">
      <w:pPr>
        <w:ind w:firstLine="567"/>
        <w:jc w:val="both"/>
      </w:pPr>
    </w:p>
    <w:tbl>
      <w:tblPr>
        <w:tblW w:w="99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65"/>
        <w:gridCol w:w="2664"/>
        <w:gridCol w:w="1418"/>
        <w:gridCol w:w="721"/>
      </w:tblGrid>
      <w:tr w:rsidR="00BE683A" w:rsidRPr="007C4EAE" w:rsidTr="00BE683A">
        <w:trPr>
          <w:cantSplit/>
          <w:trHeight w:val="1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3A" w:rsidRDefault="00BE683A" w:rsidP="00FA2AE3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BE683A" w:rsidRPr="007C4EAE" w:rsidRDefault="00BE683A" w:rsidP="00FA2AE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3A" w:rsidRPr="007C4EAE" w:rsidRDefault="00BE683A" w:rsidP="00657561">
            <w:pPr>
              <w:jc w:val="center"/>
              <w:rPr>
                <w:rFonts w:eastAsia="Calibri"/>
                <w:b/>
                <w:lang w:eastAsia="en-US"/>
              </w:rPr>
            </w:pPr>
            <w:r w:rsidRPr="007C4EAE">
              <w:rPr>
                <w:rFonts w:eastAsia="Calibri"/>
                <w:b/>
                <w:lang w:eastAsia="en-US"/>
              </w:rPr>
              <w:t xml:space="preserve">Найменування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3A" w:rsidRPr="007C4EAE" w:rsidRDefault="00BE683A" w:rsidP="00FA2AE3">
            <w:pPr>
              <w:jc w:val="center"/>
              <w:rPr>
                <w:rFonts w:eastAsia="Calibri"/>
                <w:b/>
                <w:lang w:eastAsia="en-US"/>
              </w:rPr>
            </w:pPr>
            <w:r w:rsidRPr="007C4EAE">
              <w:rPr>
                <w:rFonts w:eastAsia="Calibri"/>
                <w:b/>
                <w:lang w:eastAsia="en-US"/>
              </w:rPr>
              <w:t>Загальні технічні умови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683A" w:rsidRPr="007C4EAE" w:rsidRDefault="00BE683A" w:rsidP="00657561">
            <w:pPr>
              <w:jc w:val="center"/>
              <w:rPr>
                <w:rFonts w:eastAsia="Calibri"/>
                <w:b/>
                <w:lang w:eastAsia="en-US"/>
              </w:rPr>
            </w:pPr>
            <w:r w:rsidRPr="007C4EAE">
              <w:rPr>
                <w:rFonts w:eastAsia="Calibri"/>
                <w:b/>
                <w:lang w:eastAsia="en-US"/>
              </w:rPr>
              <w:t xml:space="preserve">Одиниці виміру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683A" w:rsidRPr="007C4EAE" w:rsidRDefault="00BE683A" w:rsidP="00FA2AE3">
            <w:pPr>
              <w:jc w:val="center"/>
              <w:rPr>
                <w:rFonts w:eastAsia="Calibri"/>
                <w:b/>
                <w:lang w:eastAsia="en-US"/>
              </w:rPr>
            </w:pPr>
            <w:r w:rsidRPr="007C4EAE">
              <w:rPr>
                <w:rFonts w:eastAsia="Calibri"/>
                <w:b/>
                <w:lang w:eastAsia="en-US"/>
              </w:rPr>
              <w:t>Кількість</w:t>
            </w:r>
          </w:p>
        </w:tc>
      </w:tr>
      <w:tr w:rsidR="00BE683A" w:rsidRPr="007C4EAE" w:rsidTr="00BE683A">
        <w:trPr>
          <w:trHeight w:val="1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3A" w:rsidRPr="00B133BB" w:rsidRDefault="00BE683A" w:rsidP="00FA2A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5" w:type="dxa"/>
            <w:shd w:val="clear" w:color="auto" w:fill="auto"/>
          </w:tcPr>
          <w:p w:rsidR="00BE683A" w:rsidRPr="00657561" w:rsidRDefault="00BE683A" w:rsidP="00657561">
            <w:pPr>
              <w:jc w:val="center"/>
              <w:rPr>
                <w:b/>
                <w:color w:val="000000"/>
              </w:rPr>
            </w:pPr>
            <w:r w:rsidRPr="00FF752D">
              <w:rPr>
                <w:b/>
                <w:color w:val="000000"/>
              </w:rPr>
              <w:t>«Послуги з проведення ініціалізації комплексу засобів захисту», код 72220000-3 (Консультаційні послуги з питань систем та з технічних питань), визначений відповідно до національного класифікатора України ДК 021:2015 «Єдиний закупівельний словник»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61" w:rsidRDefault="00657561" w:rsidP="00657561">
            <w:pPr>
              <w:textAlignment w:val="baseline"/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Н</w:t>
            </w:r>
            <w:r w:rsidRPr="00657561"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алаштування апаратно-програмного засобу захисту обміну даними шлюзу захисту «Бар'єр-301»; </w:t>
            </w:r>
          </w:p>
          <w:p w:rsidR="00BE683A" w:rsidRPr="00E43EC9" w:rsidRDefault="00657561" w:rsidP="00657561">
            <w:pPr>
              <w:textAlignment w:val="baseline"/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Н</w:t>
            </w:r>
            <w:r w:rsidRPr="00657561"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алаштування програмного комплексу клієнта захисту мережних з’єднань «ІІТ Захист з’єднань-2. Клієнт-</w:t>
            </w:r>
            <w:proofErr w:type="spellStart"/>
            <w:r w:rsidRPr="00657561"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>proxy</w:t>
            </w:r>
            <w:proofErr w:type="spellEnd"/>
            <w:r w:rsidRPr="00657561">
              <w:rPr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t xml:space="preserve"> захисту»)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3A" w:rsidRPr="00B84B9C" w:rsidRDefault="00657561" w:rsidP="00FA2AE3">
            <w:pPr>
              <w:jc w:val="center"/>
              <w:rPr>
                <w:szCs w:val="20"/>
              </w:rPr>
            </w:pPr>
            <w:r>
              <w:rPr>
                <w:b/>
                <w:color w:val="000000"/>
              </w:rPr>
              <w:t>послуга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3A" w:rsidRDefault="00657561" w:rsidP="00FA2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:rsidR="00BE683A" w:rsidRDefault="00BE683A" w:rsidP="00BE683A">
      <w:pPr>
        <w:ind w:firstLine="567"/>
        <w:jc w:val="both"/>
        <w:rPr>
          <w:sz w:val="28"/>
          <w:szCs w:val="28"/>
        </w:rPr>
      </w:pPr>
    </w:p>
    <w:p w:rsidR="00657561" w:rsidRPr="00657561" w:rsidRDefault="00657561" w:rsidP="00657561">
      <w:pPr>
        <w:ind w:firstLine="567"/>
        <w:jc w:val="both"/>
        <w:rPr>
          <w:color w:val="000000"/>
        </w:rPr>
      </w:pPr>
      <w:r w:rsidRPr="00657561">
        <w:rPr>
          <w:color w:val="000000"/>
        </w:rPr>
        <w:t>Виконавець повинен нада</w:t>
      </w:r>
      <w:r>
        <w:rPr>
          <w:color w:val="000000"/>
        </w:rPr>
        <w:t>ти</w:t>
      </w:r>
      <w:r w:rsidRPr="00657561">
        <w:rPr>
          <w:color w:val="000000"/>
        </w:rPr>
        <w:t xml:space="preserve"> послуги з гарантованою якістю, у відповідності до технічних вимог та стандартів, діючих на території України. Послуги мають здійснюватися кваліфікованими спеціалістами з використанням якісних матеріалів. </w:t>
      </w:r>
    </w:p>
    <w:p w:rsidR="00657561" w:rsidRPr="00657561" w:rsidRDefault="00657561" w:rsidP="00657561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657561">
        <w:rPr>
          <w:color w:val="000000"/>
        </w:rPr>
        <w:t xml:space="preserve">Виконавець </w:t>
      </w:r>
      <w:r>
        <w:rPr>
          <w:color w:val="000000"/>
        </w:rPr>
        <w:t>повинен надавати</w:t>
      </w:r>
      <w:r w:rsidRPr="00657561">
        <w:rPr>
          <w:color w:val="000000"/>
        </w:rPr>
        <w:t xml:space="preserve"> послуги згідно з нормативами, передбаченими  законодавством України, як у відношенні до документального оформлення, так і у відношенні до вимог техніки безпеки і екологічних норм.</w:t>
      </w:r>
    </w:p>
    <w:p w:rsidR="00BE683A" w:rsidRPr="00765E7D" w:rsidRDefault="00657561" w:rsidP="00657561">
      <w:pPr>
        <w:ind w:firstLine="567"/>
        <w:jc w:val="both"/>
      </w:pPr>
      <w:r w:rsidRPr="00657561">
        <w:rPr>
          <w:color w:val="000000"/>
        </w:rPr>
        <w:t xml:space="preserve">Послуги, що не відповідають встановленим технічним вимогам, Замовником не </w:t>
      </w:r>
      <w:r>
        <w:rPr>
          <w:color w:val="000000"/>
        </w:rPr>
        <w:t xml:space="preserve">будуть прийматися і </w:t>
      </w:r>
      <w:r w:rsidRPr="00657561">
        <w:rPr>
          <w:color w:val="000000"/>
        </w:rPr>
        <w:t>оплач</w:t>
      </w:r>
      <w:r>
        <w:rPr>
          <w:color w:val="000000"/>
        </w:rPr>
        <w:t>уватися</w:t>
      </w:r>
      <w:r w:rsidRPr="00657561">
        <w:rPr>
          <w:color w:val="000000"/>
        </w:rPr>
        <w:t>.</w:t>
      </w:r>
    </w:p>
    <w:p w:rsidR="00BE683A" w:rsidRPr="00C86990" w:rsidRDefault="00BE683A" w:rsidP="00BE683A">
      <w:pPr>
        <w:ind w:firstLine="567"/>
        <w:jc w:val="both"/>
        <w:rPr>
          <w:sz w:val="28"/>
          <w:szCs w:val="28"/>
        </w:rPr>
      </w:pPr>
    </w:p>
    <w:p w:rsidR="00BE683A" w:rsidRDefault="00BE683A" w:rsidP="00BE683A">
      <w:pPr>
        <w:jc w:val="both"/>
        <w:rPr>
          <w:b/>
          <w:bCs/>
          <w:sz w:val="28"/>
          <w:szCs w:val="28"/>
          <w:lang w:val="en-US"/>
        </w:rPr>
      </w:pPr>
    </w:p>
    <w:p w:rsidR="00BE683A" w:rsidRDefault="00BE683A" w:rsidP="00BE683A">
      <w:pPr>
        <w:jc w:val="both"/>
        <w:rPr>
          <w:b/>
          <w:bCs/>
          <w:sz w:val="28"/>
          <w:szCs w:val="28"/>
          <w:lang w:val="en-US"/>
        </w:rPr>
      </w:pPr>
    </w:p>
    <w:p w:rsidR="00BE683A" w:rsidRDefault="00BE683A" w:rsidP="00BE683A">
      <w:pPr>
        <w:pStyle w:val="af1"/>
        <w:ind w:left="0"/>
        <w:jc w:val="both"/>
        <w:rPr>
          <w:position w:val="1"/>
          <w:lang w:val="en-US"/>
        </w:rPr>
      </w:pPr>
    </w:p>
    <w:p w:rsidR="00BE683A" w:rsidRDefault="00BE683A" w:rsidP="00BE683A">
      <w:pPr>
        <w:pStyle w:val="af1"/>
        <w:ind w:left="0"/>
        <w:jc w:val="right"/>
        <w:rPr>
          <w:position w:val="1"/>
        </w:rPr>
      </w:pPr>
    </w:p>
    <w:p w:rsidR="00BE683A" w:rsidRDefault="00BE683A" w:rsidP="00BE683A">
      <w:pPr>
        <w:pStyle w:val="af1"/>
        <w:ind w:left="0"/>
        <w:jc w:val="right"/>
        <w:rPr>
          <w:position w:val="1"/>
        </w:rPr>
      </w:pPr>
    </w:p>
    <w:p w:rsidR="00BE683A" w:rsidRDefault="00BE683A" w:rsidP="008879DA">
      <w:pPr>
        <w:pStyle w:val="af1"/>
        <w:ind w:left="0"/>
        <w:rPr>
          <w:position w:val="1"/>
        </w:rPr>
      </w:pPr>
      <w:bookmarkStart w:id="0" w:name="_GoBack"/>
      <w:bookmarkEnd w:id="0"/>
    </w:p>
    <w:sectPr w:rsidR="00BE683A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F94"/>
    <w:multiLevelType w:val="multilevel"/>
    <w:tmpl w:val="C71AE412"/>
    <w:lvl w:ilvl="0">
      <w:start w:val="1"/>
      <w:numFmt w:val="decimal"/>
      <w:lvlText w:val="5.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5357C7"/>
    <w:multiLevelType w:val="multilevel"/>
    <w:tmpl w:val="8C3098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E36635"/>
    <w:multiLevelType w:val="multilevel"/>
    <w:tmpl w:val="B6545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4F05A6"/>
    <w:multiLevelType w:val="multilevel"/>
    <w:tmpl w:val="A2B0E4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9C5AA0"/>
    <w:multiLevelType w:val="multilevel"/>
    <w:tmpl w:val="CD6085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68" w:hanging="468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  <w:u w:val="none"/>
      </w:rPr>
    </w:lvl>
  </w:abstractNum>
  <w:abstractNum w:abstractNumId="5" w15:restartNumberingAfterBreak="0">
    <w:nsid w:val="7C4F3EF3"/>
    <w:multiLevelType w:val="multilevel"/>
    <w:tmpl w:val="5082E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5"/>
    <w:rsid w:val="00003215"/>
    <w:rsid w:val="00006C91"/>
    <w:rsid w:val="00015394"/>
    <w:rsid w:val="0005193B"/>
    <w:rsid w:val="00053168"/>
    <w:rsid w:val="00062117"/>
    <w:rsid w:val="00094214"/>
    <w:rsid w:val="00094AC8"/>
    <w:rsid w:val="000C1E63"/>
    <w:rsid w:val="000D5968"/>
    <w:rsid w:val="00111F42"/>
    <w:rsid w:val="00111FEA"/>
    <w:rsid w:val="001238E8"/>
    <w:rsid w:val="00193BF7"/>
    <w:rsid w:val="001A4334"/>
    <w:rsid w:val="001B2A64"/>
    <w:rsid w:val="001C10B1"/>
    <w:rsid w:val="001E4131"/>
    <w:rsid w:val="001F29B6"/>
    <w:rsid w:val="00201B88"/>
    <w:rsid w:val="00217B9D"/>
    <w:rsid w:val="00246700"/>
    <w:rsid w:val="002509A1"/>
    <w:rsid w:val="002A3257"/>
    <w:rsid w:val="002B436C"/>
    <w:rsid w:val="002B5201"/>
    <w:rsid w:val="002D1555"/>
    <w:rsid w:val="002E6ECF"/>
    <w:rsid w:val="00312A4E"/>
    <w:rsid w:val="00312E0E"/>
    <w:rsid w:val="003751D9"/>
    <w:rsid w:val="0038217B"/>
    <w:rsid w:val="0039732D"/>
    <w:rsid w:val="003A114E"/>
    <w:rsid w:val="003C130C"/>
    <w:rsid w:val="003D2B54"/>
    <w:rsid w:val="003E1645"/>
    <w:rsid w:val="003E7EE4"/>
    <w:rsid w:val="00407275"/>
    <w:rsid w:val="004151F1"/>
    <w:rsid w:val="00417A60"/>
    <w:rsid w:val="004344AD"/>
    <w:rsid w:val="00437F7F"/>
    <w:rsid w:val="004413A4"/>
    <w:rsid w:val="00442527"/>
    <w:rsid w:val="00461BC8"/>
    <w:rsid w:val="004804D9"/>
    <w:rsid w:val="00480A36"/>
    <w:rsid w:val="00480C9F"/>
    <w:rsid w:val="00481F6E"/>
    <w:rsid w:val="004A056F"/>
    <w:rsid w:val="004B3A9F"/>
    <w:rsid w:val="004C7BE4"/>
    <w:rsid w:val="004D728C"/>
    <w:rsid w:val="00517FD3"/>
    <w:rsid w:val="00556D64"/>
    <w:rsid w:val="00563C6D"/>
    <w:rsid w:val="00564FD3"/>
    <w:rsid w:val="0058717E"/>
    <w:rsid w:val="005965CD"/>
    <w:rsid w:val="005A4C37"/>
    <w:rsid w:val="005C18D0"/>
    <w:rsid w:val="005D0DCC"/>
    <w:rsid w:val="005D14AE"/>
    <w:rsid w:val="005D1EA4"/>
    <w:rsid w:val="005D61D6"/>
    <w:rsid w:val="005E3107"/>
    <w:rsid w:val="005F0B58"/>
    <w:rsid w:val="005F5B32"/>
    <w:rsid w:val="005F5C5D"/>
    <w:rsid w:val="0061670A"/>
    <w:rsid w:val="00625DCF"/>
    <w:rsid w:val="0064259A"/>
    <w:rsid w:val="00650114"/>
    <w:rsid w:val="00657561"/>
    <w:rsid w:val="00670CCF"/>
    <w:rsid w:val="0067352B"/>
    <w:rsid w:val="00673831"/>
    <w:rsid w:val="00673AAE"/>
    <w:rsid w:val="00680691"/>
    <w:rsid w:val="00684E20"/>
    <w:rsid w:val="006A4489"/>
    <w:rsid w:val="006B0DEC"/>
    <w:rsid w:val="006C07A8"/>
    <w:rsid w:val="006F0952"/>
    <w:rsid w:val="006F26FC"/>
    <w:rsid w:val="006F3049"/>
    <w:rsid w:val="0073417E"/>
    <w:rsid w:val="00776E35"/>
    <w:rsid w:val="0078109E"/>
    <w:rsid w:val="00793AAA"/>
    <w:rsid w:val="007A08C5"/>
    <w:rsid w:val="007A3CA0"/>
    <w:rsid w:val="007A73CF"/>
    <w:rsid w:val="007B5554"/>
    <w:rsid w:val="007B6D9B"/>
    <w:rsid w:val="007C2015"/>
    <w:rsid w:val="007D2C4E"/>
    <w:rsid w:val="00824C42"/>
    <w:rsid w:val="00825891"/>
    <w:rsid w:val="00853F44"/>
    <w:rsid w:val="00864F7E"/>
    <w:rsid w:val="00867803"/>
    <w:rsid w:val="00873255"/>
    <w:rsid w:val="00874357"/>
    <w:rsid w:val="00886EB5"/>
    <w:rsid w:val="008879DA"/>
    <w:rsid w:val="0089191E"/>
    <w:rsid w:val="008A1D24"/>
    <w:rsid w:val="008A714D"/>
    <w:rsid w:val="008C646C"/>
    <w:rsid w:val="008D5CCB"/>
    <w:rsid w:val="00910393"/>
    <w:rsid w:val="00910F95"/>
    <w:rsid w:val="0093075A"/>
    <w:rsid w:val="0093629B"/>
    <w:rsid w:val="00951422"/>
    <w:rsid w:val="00962837"/>
    <w:rsid w:val="00971368"/>
    <w:rsid w:val="009758F3"/>
    <w:rsid w:val="009B2CCB"/>
    <w:rsid w:val="009B68FB"/>
    <w:rsid w:val="009B72AB"/>
    <w:rsid w:val="009C7B69"/>
    <w:rsid w:val="009F2309"/>
    <w:rsid w:val="00A01B3D"/>
    <w:rsid w:val="00A22238"/>
    <w:rsid w:val="00A2363D"/>
    <w:rsid w:val="00A46689"/>
    <w:rsid w:val="00A61C19"/>
    <w:rsid w:val="00A7262E"/>
    <w:rsid w:val="00A80BC3"/>
    <w:rsid w:val="00A9666D"/>
    <w:rsid w:val="00AA7DF3"/>
    <w:rsid w:val="00AB5AE3"/>
    <w:rsid w:val="00AD1F26"/>
    <w:rsid w:val="00AE5BDC"/>
    <w:rsid w:val="00B336D1"/>
    <w:rsid w:val="00B41008"/>
    <w:rsid w:val="00B46A5F"/>
    <w:rsid w:val="00B85518"/>
    <w:rsid w:val="00B972E8"/>
    <w:rsid w:val="00BA4378"/>
    <w:rsid w:val="00BE683A"/>
    <w:rsid w:val="00C16F52"/>
    <w:rsid w:val="00C24F90"/>
    <w:rsid w:val="00C50238"/>
    <w:rsid w:val="00C52899"/>
    <w:rsid w:val="00CB2030"/>
    <w:rsid w:val="00D26255"/>
    <w:rsid w:val="00D3407C"/>
    <w:rsid w:val="00D458B2"/>
    <w:rsid w:val="00D539E0"/>
    <w:rsid w:val="00D67AE7"/>
    <w:rsid w:val="00D70837"/>
    <w:rsid w:val="00D7120F"/>
    <w:rsid w:val="00D84BD2"/>
    <w:rsid w:val="00D91180"/>
    <w:rsid w:val="00DA0F77"/>
    <w:rsid w:val="00DC0E35"/>
    <w:rsid w:val="00DE4541"/>
    <w:rsid w:val="00E11251"/>
    <w:rsid w:val="00E16278"/>
    <w:rsid w:val="00E27606"/>
    <w:rsid w:val="00E725C8"/>
    <w:rsid w:val="00E73CBD"/>
    <w:rsid w:val="00EA6037"/>
    <w:rsid w:val="00EA71BB"/>
    <w:rsid w:val="00EB6897"/>
    <w:rsid w:val="00ED2C1A"/>
    <w:rsid w:val="00ED7148"/>
    <w:rsid w:val="00EE3C67"/>
    <w:rsid w:val="00EF0C26"/>
    <w:rsid w:val="00EF6FA9"/>
    <w:rsid w:val="00F03030"/>
    <w:rsid w:val="00F54D4B"/>
    <w:rsid w:val="00F63CD2"/>
    <w:rsid w:val="00F732CA"/>
    <w:rsid w:val="00F73529"/>
    <w:rsid w:val="00F92A95"/>
    <w:rsid w:val="00FB53DE"/>
    <w:rsid w:val="00FE3B58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50572-92FF-41A0-A69E-D93122C2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3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712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0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5DCA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554E8E"/>
    <w:rPr>
      <w:color w:val="0000FF"/>
      <w:u w:val="single"/>
    </w:rPr>
  </w:style>
  <w:style w:type="character" w:styleId="a7">
    <w:name w:val="Emphasis"/>
    <w:basedOn w:val="a0"/>
    <w:uiPriority w:val="20"/>
    <w:qFormat/>
    <w:rsid w:val="002012AF"/>
    <w:rPr>
      <w:i/>
      <w:iCs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link w:val="ae"/>
    <w:pPr>
      <w:spacing w:after="140" w:line="276" w:lineRule="auto"/>
    </w:pPr>
  </w:style>
  <w:style w:type="paragraph" w:styleId="af">
    <w:name w:val="List"/>
    <w:basedOn w:val="ad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f1">
    <w:name w:val="List Paragraph"/>
    <w:aliases w:val="1 Буллет,название табл/рис,заголовок 1.1,Chapter10,Список уровня 2,Elenco Normale,----,Bullet Number,Bullet 1,Use Case List Paragraph,lp1,List Paragraph1,lp11,List Paragraph11"/>
    <w:basedOn w:val="a"/>
    <w:link w:val="af2"/>
    <w:uiPriority w:val="34"/>
    <w:qFormat/>
    <w:rsid w:val="00423FE9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D55DCA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2012AF"/>
    <w:pPr>
      <w:spacing w:beforeAutospacing="1" w:afterAutospacing="1"/>
    </w:pPr>
    <w:rPr>
      <w:lang w:val="ru-RU"/>
    </w:rPr>
  </w:style>
  <w:style w:type="paragraph" w:styleId="af4">
    <w:name w:val="No Spacing"/>
    <w:uiPriority w:val="1"/>
    <w:qFormat/>
    <w:rsid w:val="00701D6A"/>
    <w:rPr>
      <w:rFonts w:eastAsia="SimSun" w:cs="SimSun"/>
      <w:lang w:eastAsia="ar-SA"/>
    </w:rPr>
  </w:style>
  <w:style w:type="paragraph" w:customStyle="1" w:styleId="af5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151E06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151E06"/>
    <w:pPr>
      <w:tabs>
        <w:tab w:val="center" w:pos="4677"/>
        <w:tab w:val="right" w:pos="9355"/>
      </w:tabs>
    </w:pPr>
  </w:style>
  <w:style w:type="table" w:styleId="af6">
    <w:name w:val="Table Grid"/>
    <w:basedOn w:val="a1"/>
    <w:uiPriority w:val="5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0519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05193B"/>
    <w:rPr>
      <w:rFonts w:eastAsiaTheme="minorEastAsia"/>
      <w:color w:val="5A5A5A" w:themeColor="text1" w:themeTint="A5"/>
      <w:spacing w:val="15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712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paragraph" w:customStyle="1" w:styleId="12">
    <w:name w:val="Обычный1"/>
    <w:rsid w:val="001B2A64"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0"/>
      <w:lang w:val="uk-UA" w:eastAsia="uk-UA"/>
    </w:rPr>
  </w:style>
  <w:style w:type="table" w:customStyle="1" w:styleId="13">
    <w:name w:val="Сітка таблиці1"/>
    <w:basedOn w:val="a1"/>
    <w:next w:val="af6"/>
    <w:uiPriority w:val="59"/>
    <w:rsid w:val="00062117"/>
    <w:pPr>
      <w:suppressAutoHyphens w:val="0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62117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f9">
    <w:name w:val="Другое_"/>
    <w:basedOn w:val="a0"/>
    <w:link w:val="afa"/>
    <w:rsid w:val="009F2309"/>
    <w:rPr>
      <w:rFonts w:ascii="Times New Roman" w:eastAsia="Times New Roman" w:hAnsi="Times New Roman" w:cs="Times New Roman"/>
      <w:sz w:val="26"/>
      <w:szCs w:val="26"/>
      <w:lang w:val="en-US" w:bidi="en-US"/>
    </w:rPr>
  </w:style>
  <w:style w:type="paragraph" w:customStyle="1" w:styleId="afa">
    <w:name w:val="Другое"/>
    <w:basedOn w:val="a"/>
    <w:link w:val="af9"/>
    <w:rsid w:val="009F2309"/>
    <w:pPr>
      <w:widowControl w:val="0"/>
      <w:suppressAutoHyphens w:val="0"/>
      <w:ind w:firstLine="300"/>
    </w:pPr>
    <w:rPr>
      <w:sz w:val="26"/>
      <w:szCs w:val="26"/>
      <w:lang w:val="en-US" w:eastAsia="en-US" w:bidi="en-US"/>
    </w:rPr>
  </w:style>
  <w:style w:type="character" w:customStyle="1" w:styleId="ae">
    <w:name w:val="Основной текст Знак"/>
    <w:basedOn w:val="a0"/>
    <w:link w:val="ad"/>
    <w:rsid w:val="00864F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30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af2">
    <w:name w:val="Абзац списка Знак"/>
    <w:aliases w:val="1 Буллет Знак,название табл/рис Знак,заголовок 1.1 Знак,Chapter10 Знак,Список уровня 2 Знак,Elenco Normale Знак,---- Знак,Bullet Number Знак,Bullet 1 Знак,Use Case List Paragraph Знак,lp1 Знак,List Paragraph1 Знак,lp11 Знак"/>
    <w:link w:val="af1"/>
    <w:uiPriority w:val="34"/>
    <w:rsid w:val="00BE68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B34FD-BB39-46C1-93EA-599A8CF1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2148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3</cp:revision>
  <cp:lastPrinted>2025-05-22T13:59:00Z</cp:lastPrinted>
  <dcterms:created xsi:type="dcterms:W3CDTF">2025-05-22T14:17:00Z</dcterms:created>
  <dcterms:modified xsi:type="dcterms:W3CDTF">2025-05-22T14:17:00Z</dcterms:modified>
  <dc:language>uk-UA</dc:language>
</cp:coreProperties>
</file>