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16"/>
          <w:szCs w:val="16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16"/>
          <w:szCs w:val="16"/>
        </w:rPr>
      </w:pPr>
    </w:p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  <w:bookmarkStart w:id="0" w:name="_heading=h.gjdgxs"/>
      <w:bookmarkEnd w:id="0"/>
      <w:r>
        <w:rPr>
          <w:rFonts w:ascii="Times New Roman" w:hAnsi="Times New Roman"/>
          <w:sz w:val="24"/>
          <w:szCs w:val="24"/>
        </w:rPr>
        <w:t>Додаток 9</w:t>
      </w:r>
    </w:p>
    <w:p>
      <w:pPr>
        <w:spacing w:lineRule="auto" w:line="240" w:after="240" w:beforeAutospacing="0" w:afterAutospacing="0"/>
        <w:ind w:left="567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</w:p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240"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 w:val="1"/>
        </w:rPr>
        <w:drawing>
          <wp:inline xmlns:wp="http://schemas.openxmlformats.org/drawingml/2006/wordprocessingDrawing" distT="0" distB="0" distL="0" distR="0">
            <wp:extent cx="467995" cy="53149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31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>
      <w:pPr>
        <w:spacing w:lineRule="auto" w:line="240" w:after="0" w:beforeAutospacing="0" w:afterAutospacing="0"/>
        <w:jc w:val="center"/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 А К А З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</w:rPr>
      </w:pP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000000"/>
          <w:right w:val="none" w:sz="0" w:space="0" w:shadow="0" w:frame="0" w:color="auto"/>
          <w:between w:val="none" w:sz="0" w:space="0" w:shadow="0" w:frame="0" w:color="auto"/>
        </w:pBd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Про уповноваження працівника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000000"/>
          <w:right w:val="none" w:sz="0" w:space="0" w:shadow="0" w:frame="0" w:color="auto"/>
          <w:between w:val="none" w:sz="0" w:space="0" w:shadow="0" w:frame="0" w:color="auto"/>
        </w:pBdr>
        <w:spacing w:lineRule="auto" w:line="240" w:after="0" w:beforeAutospacing="0" w:afterAutospacing="0"/>
        <w:ind w:right="48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__________________________________________</w:t>
      </w:r>
    </w:p>
    <w:p>
      <w:pPr>
        <w:spacing w:lineRule="auto" w:line="240" w:after="0" w:beforeAutospacing="0" w:afterAutospacing="0"/>
        <w:ind w:right="481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(найменування міжрегіон</w:t>
      </w:r>
      <w:bookmarkStart w:id="1" w:name="_GoBack"/>
      <w:bookmarkEnd w:id="1"/>
      <w:r>
        <w:rPr>
          <w:rFonts w:ascii="Times New Roman" w:hAnsi="Times New Roman"/>
          <w:i w:val="1"/>
          <w:sz w:val="16"/>
          <w:szCs w:val="16"/>
        </w:rPr>
        <w:t>ального центру з надання безоплатної правничої допомоги)</w:t>
      </w: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для надання безоплатної вторинної правничої допомоги</w:t>
      </w:r>
    </w:p>
    <w:p>
      <w:pPr>
        <w:spacing w:lineRule="auto" w:line="240" w:after="0" w:beforeAutospacing="0" w:afterAutospacing="0"/>
        <w:ind w:right="481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</w:p>
    <w:p>
      <w:pPr>
        <w:spacing w:lineRule="auto" w:line="240" w:after="0" w:beforeAutospacing="0" w:afterAutospacing="0"/>
        <w:ind w:right="481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(ініціали, прізвище особи, якій надається безоплатна</w:t>
      </w:r>
    </w:p>
    <w:p>
      <w:pPr>
        <w:spacing w:lineRule="auto" w:line="240" w:after="0" w:beforeAutospacing="0" w:afterAutospacing="0"/>
        <w:ind w:right="481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 xml:space="preserve"> вторинна правнича допомога)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Відповідно до пункту 10 частини першої статті 17, частин третьої  та четвертої статті 21, пункту 3 частини першої статті 25 Закону України «Про безоплатну правничу допомогу» та на підставі наказу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(найменування міжрегіонального центру з надання безоплатної правничої допомоги)</w:t>
      </w:r>
      <w:r>
        <w:rPr>
          <w:rFonts w:ascii="Times New Roman" w:hAnsi="Times New Roman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(дата, номер, назва наказу про надання безоплатної вторинної правничої допомоги)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НАКАЗУЮ: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0" w:leader="none"/>
          <w:tab w:val="left" w:pos="1134" w:leader="none"/>
        </w:tabs>
        <w:spacing w:lineRule="auto" w:line="240" w:after="0" w:beforeAutospacing="0" w:afterAutospacing="0"/>
        <w:ind w:firstLine="710" w:left="0"/>
        <w:jc w:val="both"/>
      </w:pPr>
      <w:r>
        <w:rPr>
          <w:rFonts w:ascii="Times New Roman" w:hAnsi="Times New Roman"/>
          <w:color w:val="000000"/>
          <w:sz w:val="24"/>
          <w:szCs w:val="24"/>
        </w:rPr>
        <w:t>Уповноважити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(посада, прізвище, ім’я, по батькові працівника)</w:t>
      </w:r>
    </w:p>
    <w:p>
      <w:pPr>
        <w:tabs>
          <w:tab w:val="left" w:pos="1134" w:leader="none"/>
        </w:tabs>
        <w:spacing w:lineRule="auto" w:line="240" w:after="0" w:beforeAutospacing="0" w:afterAutospacing="0"/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надання безоплатної вторинної правничої допомоги </w:t>
      </w:r>
    </w:p>
    <w:p>
      <w:pPr>
        <w:tabs>
          <w:tab w:val="left" w:pos="1134" w:leader="none"/>
        </w:tabs>
        <w:spacing w:lineRule="auto" w:line="240" w:after="0" w:beforeAutospacing="0" w:afterAutospacing="0"/>
        <w:ind w:left="708"/>
        <w:jc w:val="center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(прізвище, ім’я, по батькові особи, якій надається безоплатна вторинна правнича допомога)</w:t>
      </w:r>
    </w:p>
    <w:p>
      <w:pPr>
        <w:tabs>
          <w:tab w:val="left" w:pos="1134" w:leader="none"/>
        </w:tabs>
        <w:spacing w:lineRule="auto" w:line="240" w:after="0" w:beforeAutospacing="0" w:afterAutospacing="0"/>
        <w:ind w:left="708"/>
        <w:jc w:val="center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1"/>
        </w:numPr>
        <w:spacing w:lineRule="auto" w:line="240" w:after="0" w:beforeAutospacing="0" w:afterAutospacing="0"/>
        <w:ind w:firstLine="709"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виконанням цього наказу залишаю за собою.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b w:val="1"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hAnsi="Times New Roman"/>
          <w:i w:val="1"/>
          <w:sz w:val="24"/>
          <w:szCs w:val="24"/>
        </w:rPr>
        <w:t xml:space="preserve">                                                   (</w:t>
      </w:r>
      <w:r>
        <w:rPr>
          <w:rFonts w:ascii="Times New Roman" w:hAnsi="Times New Roman"/>
          <w:i w:val="1"/>
          <w:sz w:val="20"/>
          <w:szCs w:val="20"/>
        </w:rPr>
        <w:t xml:space="preserve">посада уповноваженої особи)                                                                                                     </w:t>
      </w:r>
      <w:r>
        <w:rPr>
          <w:rFonts w:ascii="Times New Roman" w:hAnsi="Times New Roman"/>
          <w:i w:val="1"/>
          <w:sz w:val="20"/>
          <w:szCs w:val="20"/>
        </w:rPr>
        <w:t xml:space="preserve">  (</w:t>
      </w:r>
      <w:r>
        <w:rPr>
          <w:rFonts w:ascii="Times New Roman" w:hAnsi="Times New Roman"/>
          <w:i w:val="1"/>
          <w:smallCaps w:val="0"/>
          <w:sz w:val="20"/>
          <w:szCs w:val="22"/>
          <w:cs w:val="0"/>
          <w:spacing w:val="0"/>
          <w:w w:val="100"/>
          <w:position w:val="0"/>
          <w:snapToGrid w:val="1"/>
        </w:rPr>
        <w:t xml:space="preserve">власне </w:t>
      </w:r>
      <w:r>
        <w:rPr>
          <w:rFonts w:ascii="Times New Roman" w:hAnsi="Times New Roman"/>
          <w:i w:val="1"/>
          <w:sz w:val="20"/>
          <w:szCs w:val="20"/>
        </w:rPr>
        <w:t>ім’я, прізвище)</w:t>
      </w:r>
      <w:r>
        <w:rPr>
          <w:rFonts w:ascii="Times New Roman" w:hAnsi="Times New Roman"/>
          <w:i w:val="1"/>
          <w:sz w:val="24"/>
          <w:szCs w:val="24"/>
        </w:rPr>
        <w:t xml:space="preserve">                </w:t>
      </w:r>
      <w:r>
        <w:rPr>
          <w:rFonts w:ascii="Times New Roman" w:hAnsi="Times New Roman"/>
          <w:i w:val="1"/>
        </w:rPr>
        <w:t xml:space="preserve">          </w:t>
      </w:r>
      <w:r>
        <w:rPr>
          <w:rFonts w:ascii="Times New Roman" w:hAnsi="Times New Roman"/>
          <w:i w:val="1"/>
          <w:sz w:val="24"/>
          <w:szCs w:val="24"/>
        </w:rPr>
        <w:t xml:space="preserve">                    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</w:rPr>
      </w:pPr>
    </w:p>
    <w:sectPr>
      <w:type w:val="nextPage"/>
      <w:pgSz w:w="11906" w:h="16838" w:code="0"/>
      <w:pgMar w:left="1134" w:right="851" w:top="567" w:bottom="567" w:header="709" w:footer="709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39448B5"/>
    <w:multiLevelType w:val="multilevel"/>
    <w:lvl w:ilvl="0">
      <w:start w:val="1"/>
      <w:numFmt w:val="decimal"/>
      <w:suff w:val="tab"/>
      <w:lvlText w:val="%1."/>
      <w:lvlJc w:val="left"/>
      <w:pPr>
        <w:ind w:hanging="360" w:left="1070"/>
      </w:pPr>
      <w:rPr>
        <w:rFonts w:ascii="Times New Roman" w:hAnsi="Times New Roman"/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7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0"/>
      </w:pPr>
      <w:rPr/>
    </w:lvl>
    <w:lvl w:ilvl="3">
      <w:start w:val="1"/>
      <w:numFmt w:val="decimal"/>
      <w:suff w:val="tab"/>
      <w:lvlText w:val="%4."/>
      <w:lvlJc w:val="left"/>
      <w:pPr>
        <w:ind w:hanging="360" w:left="323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0"/>
      </w:pPr>
      <w:rPr/>
    </w:lvl>
    <w:lvl w:ilvl="6">
      <w:start w:val="1"/>
      <w:numFmt w:val="decimal"/>
      <w:suff w:val="tab"/>
      <w:lvlText w:val="%7."/>
      <w:lvlJc w:val="left"/>
      <w:pPr>
        <w:ind w:hanging="360" w:left="53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basedOn w:val="P0"/>
    <w:qFormat/>
    <w:pPr>
      <w:spacing w:lineRule="auto" w:line="240" w:after="0" w:beforeAutospacing="0" w:afterAutospacing="0"/>
      <w:ind w:left="720"/>
      <w:contextualSpacing w:val="1"/>
    </w:pPr>
    <w:rPr>
      <w:rFonts w:ascii="Times New Roman" w:hAnsi="Times New Roman"/>
      <w:sz w:val="24"/>
      <w:szCs w:val="24"/>
      <w:lang w:val="ru-RU" w:eastAsia="ru-RU"/>
    </w:rPr>
  </w:style>
  <w:style w:type="paragraph" w:styleId="P9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10">
    <w:name w:val="annotation text"/>
    <w:basedOn w:val="P0"/>
    <w:link w:val="C5"/>
    <w:semiHidden/>
    <w:pPr>
      <w:spacing w:lineRule="auto" w:line="240" w:beforeAutospacing="0" w:afterAutospacing="0"/>
    </w:pPr>
    <w:rPr>
      <w:sz w:val="20"/>
      <w:szCs w:val="20"/>
    </w:rPr>
  </w:style>
  <w:style w:type="paragraph" w:styleId="P11">
    <w:name w:val="annotation subject"/>
    <w:basedOn w:val="P10"/>
    <w:next w:val="P10"/>
    <w:link w:val="C6"/>
    <w:semiHidden/>
    <w:pPr/>
    <w:rPr>
      <w:b w:val="1"/>
      <w:bCs w:val="1"/>
    </w:rPr>
  </w:style>
  <w:style w:type="paragraph" w:styleId="P12">
    <w:name w:val="Subtitle"/>
    <w:basedOn w:val="P0"/>
    <w:next w:val="P0"/>
    <w:pPr>
      <w:keepNext w:val="1"/>
      <w:keepLines w:val="1"/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annotation reference"/>
    <w:basedOn w:val="C0"/>
    <w:semiHidden/>
    <w:rPr>
      <w:sz w:val="16"/>
      <w:szCs w:val="16"/>
    </w:rPr>
  </w:style>
  <w:style w:type="character" w:styleId="C4">
    <w:name w:val="Текст у виносці Знак"/>
    <w:basedOn w:val="C0"/>
    <w:link w:val="P9"/>
    <w:semiHidden/>
    <w:rPr>
      <w:rFonts w:ascii="Tahoma" w:hAnsi="Tahoma"/>
      <w:sz w:val="16"/>
      <w:szCs w:val="16"/>
    </w:rPr>
  </w:style>
  <w:style w:type="character" w:styleId="C5">
    <w:name w:val="Текст примітки Знак"/>
    <w:basedOn w:val="C0"/>
    <w:link w:val="P10"/>
    <w:semiHidden/>
    <w:rPr>
      <w:sz w:val="20"/>
      <w:szCs w:val="20"/>
    </w:rPr>
  </w:style>
  <w:style w:type="character" w:styleId="C6">
    <w:name w:val="Тема примітки Знак"/>
    <w:basedOn w:val="C5"/>
    <w:link w:val="P11"/>
    <w:semiHidden/>
    <w:rPr>
      <w:b w:val="1"/>
      <w:bCs w:val="1"/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P7kBkQ4a0lKfPolUWUHbXUYCiA==">CgMxLjAyCGguZ2pkZ3hzOABqMwoUc3VnZ2VzdC4xanNlcGdkY2ZpaDcSG9Cd0LDRgtCw0LvRltGPINCc0LDRgNGH0YPQunIhMUFzRHQxd0V4LTlJazV0LU5MVEJMUEdvNFZFaTAta1hm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МЕРЕДОВА Ганна</dc:creator>
  <dcterms:created xsi:type="dcterms:W3CDTF">2024-09-26T14:42:00Z</dcterms:created>
  <cp:lastModifiedBy>ASKOD</cp:lastModifiedBy>
  <dcterms:modified xsi:type="dcterms:W3CDTF">2024-10-01T13:09:30Z</dcterms:modified>
  <cp:revision>4</cp:revision>
</cp:coreProperties>
</file>