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FE" w:rsidRPr="000C1C4E" w:rsidRDefault="009551FE" w:rsidP="00032FEC">
      <w:pPr>
        <w:shd w:val="clear" w:color="auto" w:fill="FFFFFF" w:themeFill="background1"/>
        <w:spacing w:line="276" w:lineRule="auto"/>
        <w:ind w:left="5387"/>
        <w:jc w:val="both"/>
        <w:rPr>
          <w:sz w:val="28"/>
          <w:szCs w:val="28"/>
          <w:lang w:val="uk-UA"/>
        </w:rPr>
      </w:pPr>
      <w:r w:rsidRPr="000C1C4E">
        <w:rPr>
          <w:sz w:val="28"/>
          <w:szCs w:val="28"/>
          <w:lang w:val="uk-UA"/>
        </w:rPr>
        <w:t>ЗАТВЕРДЖЕНО</w:t>
      </w:r>
    </w:p>
    <w:p w:rsidR="009551FE" w:rsidRPr="000C1C4E" w:rsidRDefault="00831329" w:rsidP="00032FEC">
      <w:pPr>
        <w:shd w:val="clear" w:color="auto" w:fill="FFFFFF" w:themeFill="background1"/>
        <w:spacing w:line="276" w:lineRule="auto"/>
        <w:ind w:left="5387"/>
        <w:jc w:val="both"/>
        <w:rPr>
          <w:sz w:val="28"/>
          <w:szCs w:val="28"/>
          <w:lang w:val="uk-UA"/>
        </w:rPr>
      </w:pPr>
      <w:r w:rsidRPr="000C1C4E">
        <w:rPr>
          <w:sz w:val="28"/>
          <w:szCs w:val="28"/>
          <w:lang w:val="uk-UA"/>
        </w:rPr>
        <w:t>н</w:t>
      </w:r>
      <w:r w:rsidR="009551FE" w:rsidRPr="000C1C4E">
        <w:rPr>
          <w:sz w:val="28"/>
          <w:szCs w:val="28"/>
          <w:lang w:val="uk-UA"/>
        </w:rPr>
        <w:t>аказ Координаційного центру з надання правничої допомоги</w:t>
      </w:r>
    </w:p>
    <w:p w:rsidR="009551FE" w:rsidRPr="000C1C4E" w:rsidRDefault="009551FE" w:rsidP="00032FEC">
      <w:pPr>
        <w:pStyle w:val="a3"/>
        <w:shd w:val="clear" w:color="auto" w:fill="FFFFFF" w:themeFill="background1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1C4E">
        <w:rPr>
          <w:rFonts w:ascii="Times New Roman" w:eastAsia="Times New Roman" w:hAnsi="Times New Roman" w:cs="Times New Roman"/>
          <w:sz w:val="28"/>
          <w:szCs w:val="28"/>
          <w:lang w:val="uk-UA"/>
        </w:rPr>
        <w:t>«__» _______ 202</w:t>
      </w:r>
      <w:r w:rsidR="007579D6" w:rsidRPr="000C1C4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0C1C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____</w:t>
      </w:r>
    </w:p>
    <w:p w:rsidR="009551FE" w:rsidRPr="000C1C4E" w:rsidRDefault="009551FE" w:rsidP="00032FEC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43318" w:rsidRPr="000C1C4E" w:rsidRDefault="00B43318" w:rsidP="00ED3DBA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C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</w:t>
      </w:r>
    </w:p>
    <w:p w:rsidR="00C32276" w:rsidRPr="000C1C4E" w:rsidRDefault="00026E30" w:rsidP="00032FE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C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надання безоплатної вторинної правничої допомоги </w:t>
      </w:r>
      <w:r w:rsidRPr="000C1C4E">
        <w:rPr>
          <w:rFonts w:ascii="Times New Roman" w:hAnsi="Times New Roman" w:cs="Times New Roman"/>
          <w:b/>
          <w:sz w:val="28"/>
          <w:szCs w:val="28"/>
          <w:lang w:val="uk-UA"/>
        </w:rPr>
        <w:br/>
        <w:t>за принципом екстериторіальності</w:t>
      </w:r>
    </w:p>
    <w:p w:rsidR="00026E30" w:rsidRPr="000C1C4E" w:rsidRDefault="00026E30" w:rsidP="00032FE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6E30" w:rsidRPr="000C1C4E" w:rsidRDefault="00026E30" w:rsidP="00FF289F">
      <w:pPr>
        <w:pStyle w:val="a3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Цей Порядок визначає механізм забезпечення надання безоплатної вторинної правничої допомоги суб’єктам права на таку допомогу міжрегіональними центрами з надання безоплатної правничої допомоги (далі – центр) за принципом екстериторіальності.</w:t>
      </w:r>
    </w:p>
    <w:p w:rsidR="00026E30" w:rsidRPr="000C1C4E" w:rsidRDefault="00026E30" w:rsidP="00FF289F">
      <w:pPr>
        <w:pStyle w:val="a3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разі звернення до центру особи, яка бажає отримати безоплатну вторинну правничу допомогу (далі – клієнт), з питанням, правове вирішення якого потребує забезпечення надання їй безоплатної вторинної правничої допомоги (далі – БВПД) на території, на яку не поширюється його юрисдикція, центр, до якого така особа звернулася (далі – центр 1):</w:t>
      </w:r>
    </w:p>
    <w:p w:rsidR="00026E30" w:rsidRPr="000C1C4E" w:rsidRDefault="00026E30" w:rsidP="00F94EB3">
      <w:pPr>
        <w:pStyle w:val="a3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з’ясовує суть питання клієнта та роз’яснює йому порядок надання БВПД, залучення адвокатів, включених до Реєстру адвокатів, які надають БВПД, відповідно до вимог Закону України «Про безоплатну правничу допомогу» (далі – Закон), а також підстави та порядок заміни адвоката;</w:t>
      </w:r>
    </w:p>
    <w:p w:rsidR="00026E30" w:rsidRPr="000C1C4E" w:rsidRDefault="00026E30" w:rsidP="00F94EB3">
      <w:pPr>
        <w:pStyle w:val="a3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 звернення клієнта про надання БВПД разом із документами, що підтверджують його належність до однієї з категорій осіб, визначених пунктами 1, 2, 9 – 29 частини першої та частиною другою і третьою статті 14 Закону, та реєструє його в комплексній інформаційно-аналітичній системі забезпечення надання безоплатної правничої допомоги (далі – КІАС); </w:t>
      </w:r>
    </w:p>
    <w:p w:rsidR="00026E30" w:rsidRPr="000C1C4E" w:rsidRDefault="00026E30" w:rsidP="00F94EB3">
      <w:pPr>
        <w:pStyle w:val="a3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після прийняття рішення про надання БВПД, невідкладно готує та надсилає за допомогою електронної пошти лист з інформацією щодо звернення клієнта із зазначенням його реєстраційного номеру в КІАС до центру, юрисдикція якого поширюється на територію</w:t>
      </w:r>
      <w:r w:rsidR="009D0D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регіону</w:t>
      </w: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де буде вирішуватись правове питання клієнта (далі – центр 2), з метою пошуку адвоката для укладення з ним договору.</w:t>
      </w:r>
    </w:p>
    <w:p w:rsidR="00F94EB3" w:rsidRPr="000C1C4E" w:rsidRDefault="00A11CEE" w:rsidP="00A11CEE">
      <w:pPr>
        <w:pStyle w:val="a3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Центр 2 протягом трьох робочих днів з дня отримання зазначеного листа від центру 1 здійс</w:t>
      </w:r>
      <w:r w:rsidR="007E64A7"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нює пошук адвоката/адвокатів </w:t>
      </w: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надсилає на електронну пошту центру 1 інформацію з контактними даними (номером телефону, електронною та поштовою адресами) адвоката/адвокатів, які погодилися укласти договір з центром 1.</w:t>
      </w:r>
    </w:p>
    <w:p w:rsidR="0016455F" w:rsidRPr="000C1C4E" w:rsidRDefault="00A11CEE" w:rsidP="00A11CEE">
      <w:pPr>
        <w:pStyle w:val="a3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Після отримання від центру 2 інформації, зазначеної у пункті 3 цього Порядку, центр 1 </w:t>
      </w:r>
      <w:r w:rsidR="006E6056"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узгоджує </w:t>
      </w:r>
      <w:r w:rsidR="00D9586B"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</w:t>
      </w: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адвокатом, який надав згоду на надання БВПД клієнту, </w:t>
      </w:r>
      <w:r w:rsidR="006E6056"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спосіб підписання  </w:t>
      </w: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договору </w:t>
      </w:r>
      <w:r w:rsidR="006E6056"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D9586B"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паперовій формі або за </w:t>
      </w:r>
      <w:r w:rsidR="006E6056"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допомогою сервісу електронного документоо</w:t>
      </w:r>
      <w:r w:rsidR="00830F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бігу</w:t>
      </w:r>
      <w:r w:rsidR="006502EB"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6E6056"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наприклад </w:t>
      </w:r>
      <w:proofErr w:type="spellStart"/>
      <w:r w:rsidR="006E6056"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Paperless</w:t>
      </w:r>
      <w:proofErr w:type="spellEnd"/>
      <w:r w:rsidR="006502EB"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D9586B"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невідкладно вживає заходів для укладення такого договору </w:t>
      </w: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урахуванням вимог </w:t>
      </w: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постанови Кабінету Міністрів України від 11 січня 2012 року № 8 «Про затвердження Порядку і умов укладення договорів з адвокатами, які надають безоплатну вторинну правничу допомогу»</w:t>
      </w:r>
      <w:r w:rsidR="0016455F"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3C77FA" w:rsidRPr="000C1C4E" w:rsidRDefault="00033209">
      <w:pPr>
        <w:pStyle w:val="a3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разі підписання договору у паперовій формі центр 1 </w:t>
      </w:r>
      <w:r w:rsidRPr="000C1C4E">
        <w:rPr>
          <w:rFonts w:ascii="Times New Roman" w:hAnsi="Times New Roman" w:cs="Times New Roman"/>
          <w:sz w:val="28"/>
          <w:szCs w:val="28"/>
          <w:lang w:val="uk-UA"/>
        </w:rPr>
        <w:t xml:space="preserve">надсилає на адресу центру 2 два примірники такого договору, підписаного керівником центру 1, для підписання адвокатом. </w:t>
      </w:r>
    </w:p>
    <w:p w:rsidR="00E1783E" w:rsidRPr="000C1C4E" w:rsidRDefault="00033209" w:rsidP="00E1783E">
      <w:pPr>
        <w:pStyle w:val="a3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C1C4E">
        <w:rPr>
          <w:rFonts w:ascii="Times New Roman" w:hAnsi="Times New Roman" w:cs="Times New Roman"/>
          <w:sz w:val="28"/>
          <w:szCs w:val="28"/>
          <w:lang w:val="uk-UA"/>
        </w:rPr>
        <w:t xml:space="preserve"> Центр 2 невідкладно після підписання договору адвокатом, сканує його та засобами електронного зв’язку направляє </w:t>
      </w:r>
      <w:proofErr w:type="spellStart"/>
      <w:r w:rsidRPr="000C1C4E">
        <w:rPr>
          <w:rFonts w:ascii="Times New Roman" w:hAnsi="Times New Roman" w:cs="Times New Roman"/>
          <w:sz w:val="28"/>
          <w:szCs w:val="28"/>
          <w:lang w:val="uk-UA"/>
        </w:rPr>
        <w:t>сканкопію</w:t>
      </w:r>
      <w:proofErr w:type="spellEnd"/>
      <w:r w:rsidRPr="000C1C4E">
        <w:rPr>
          <w:rFonts w:ascii="Times New Roman" w:hAnsi="Times New Roman" w:cs="Times New Roman"/>
          <w:sz w:val="28"/>
          <w:szCs w:val="28"/>
          <w:lang w:val="uk-UA"/>
        </w:rPr>
        <w:t xml:space="preserve"> до центру 1. Оригінал зазначеного договору надсилається поштою. </w:t>
      </w:r>
    </w:p>
    <w:p w:rsidR="0084462C" w:rsidRPr="000C1C4E" w:rsidRDefault="0084462C" w:rsidP="00E55A81">
      <w:pPr>
        <w:pStyle w:val="a3"/>
        <w:numPr>
          <w:ilvl w:val="0"/>
          <w:numId w:val="21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Після отримання </w:t>
      </w:r>
      <w:proofErr w:type="spellStart"/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сканкопії</w:t>
      </w:r>
      <w:proofErr w:type="spellEnd"/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укладеного договору</w:t>
      </w:r>
      <w:r w:rsidR="00686CD5"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</w:t>
      </w:r>
      <w:r w:rsidR="00D0393F"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підписання</w:t>
      </w:r>
      <w:r w:rsidR="00686CD5"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договору</w:t>
      </w:r>
      <w:r w:rsidR="001140F4"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сервісі електронного документооб</w:t>
      </w:r>
      <w:r w:rsidR="00830F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ігу</w:t>
      </w: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 1:</w:t>
      </w:r>
    </w:p>
    <w:p w:rsidR="0084462C" w:rsidRPr="000C1C4E" w:rsidRDefault="0084462C" w:rsidP="0084462C">
      <w:pPr>
        <w:pStyle w:val="a3"/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видає доручення адвокатові для надання БВПД; </w:t>
      </w:r>
    </w:p>
    <w:p w:rsidR="0084462C" w:rsidRPr="000C1C4E" w:rsidRDefault="0084462C" w:rsidP="0084462C">
      <w:pPr>
        <w:pStyle w:val="a3"/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невідкладно інформує клієнта про призначеного йому адвоката, а також роз’яснює порядок узгодження правової позиції з адвокатом; </w:t>
      </w:r>
    </w:p>
    <w:p w:rsidR="0084462C" w:rsidRPr="000C1C4E" w:rsidRDefault="0084462C" w:rsidP="0084462C">
      <w:pPr>
        <w:pStyle w:val="a3"/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 пізніше семи робочих днів після видання доручення адвокатові, організовує проведення у приміщенні центру 1 за допомогою </w:t>
      </w:r>
      <w:proofErr w:type="spellStart"/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відеозв’язку</w:t>
      </w:r>
      <w:proofErr w:type="spellEnd"/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використанням інформаційно-комунікаційних технологій конфіденційного побачення клієнта з призначеним йому адвокатом.</w:t>
      </w:r>
    </w:p>
    <w:p w:rsidR="0016455F" w:rsidRPr="000C1C4E" w:rsidRDefault="0016455F" w:rsidP="0016455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FF5F2E" w:rsidRPr="000C1C4E" w:rsidRDefault="00FF5F2E" w:rsidP="00FF5F2E">
      <w:pPr>
        <w:shd w:val="clear" w:color="auto" w:fill="FFFFFF" w:themeFill="background1"/>
        <w:ind w:firstLine="851"/>
        <w:jc w:val="both"/>
        <w:rPr>
          <w:sz w:val="28"/>
          <w:szCs w:val="28"/>
          <w:shd w:val="clear" w:color="auto" w:fill="FFFFFF"/>
          <w:lang w:val="uk-UA"/>
        </w:rPr>
      </w:pPr>
    </w:p>
    <w:p w:rsidR="00CE5393" w:rsidRPr="000C1C4E" w:rsidRDefault="003F65F5" w:rsidP="00FF5F2E">
      <w:pPr>
        <w:shd w:val="clear" w:color="auto" w:fill="FFFFFF" w:themeFill="background1"/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 w:rsidRPr="000C1C4E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D96B56" w:rsidRPr="000C1C4E" w:rsidRDefault="000968B8">
      <w:pPr>
        <w:pStyle w:val="a3"/>
        <w:shd w:val="clear" w:color="auto" w:fill="FFFFFF" w:themeFill="background1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C1C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_________________</w:t>
      </w:r>
    </w:p>
    <w:p w:rsidR="00986216" w:rsidRPr="000C1C4E" w:rsidRDefault="00986216" w:rsidP="00032FEC">
      <w:pPr>
        <w:pStyle w:val="a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86216" w:rsidRPr="000C1C4E" w:rsidRDefault="00986216" w:rsidP="00032FEC">
      <w:pPr>
        <w:pStyle w:val="a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86216" w:rsidRPr="000C1C4E" w:rsidRDefault="00986216" w:rsidP="00032FEC">
      <w:pPr>
        <w:pStyle w:val="a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sectPr w:rsidR="00986216" w:rsidRPr="000C1C4E" w:rsidSect="004F20CF">
      <w:headerReference w:type="default" r:id="rId8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2E3" w:rsidRDefault="009132E3" w:rsidP="00F02728">
      <w:r>
        <w:separator/>
      </w:r>
    </w:p>
  </w:endnote>
  <w:endnote w:type="continuationSeparator" w:id="0">
    <w:p w:rsidR="009132E3" w:rsidRDefault="009132E3" w:rsidP="00F02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2E3" w:rsidRDefault="009132E3" w:rsidP="00F02728">
      <w:r>
        <w:separator/>
      </w:r>
    </w:p>
  </w:footnote>
  <w:footnote w:type="continuationSeparator" w:id="0">
    <w:p w:rsidR="009132E3" w:rsidRDefault="009132E3" w:rsidP="00F02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268327"/>
      <w:docPartObj>
        <w:docPartGallery w:val="Page Numbers (Top of Page)"/>
        <w:docPartUnique/>
      </w:docPartObj>
    </w:sdtPr>
    <w:sdtContent>
      <w:p w:rsidR="00F02728" w:rsidRDefault="00442EC4">
        <w:pPr>
          <w:pStyle w:val="af0"/>
          <w:jc w:val="center"/>
        </w:pPr>
        <w:r>
          <w:fldChar w:fldCharType="begin"/>
        </w:r>
        <w:r w:rsidR="00F02728">
          <w:instrText>PAGE   \* MERGEFORMAT</w:instrText>
        </w:r>
        <w:r>
          <w:fldChar w:fldCharType="separate"/>
        </w:r>
        <w:r w:rsidR="00830FB4">
          <w:rPr>
            <w:noProof/>
          </w:rPr>
          <w:t>2</w:t>
        </w:r>
        <w:r>
          <w:fldChar w:fldCharType="end"/>
        </w:r>
      </w:p>
    </w:sdtContent>
  </w:sdt>
  <w:p w:rsidR="00F02728" w:rsidRDefault="00F02728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D2F"/>
    <w:multiLevelType w:val="hybridMultilevel"/>
    <w:tmpl w:val="AA36507A"/>
    <w:lvl w:ilvl="0" w:tplc="9D9A895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7E2301"/>
    <w:multiLevelType w:val="hybridMultilevel"/>
    <w:tmpl w:val="22B25D94"/>
    <w:lvl w:ilvl="0" w:tplc="82741A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49A"/>
    <w:multiLevelType w:val="hybridMultilevel"/>
    <w:tmpl w:val="AA36507A"/>
    <w:lvl w:ilvl="0" w:tplc="9D9A895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AF20B2E"/>
    <w:multiLevelType w:val="hybridMultilevel"/>
    <w:tmpl w:val="30A46456"/>
    <w:lvl w:ilvl="0" w:tplc="042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E7660"/>
    <w:multiLevelType w:val="hybridMultilevel"/>
    <w:tmpl w:val="9802FFF4"/>
    <w:lvl w:ilvl="0" w:tplc="2C24B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141B43"/>
    <w:multiLevelType w:val="multilevel"/>
    <w:tmpl w:val="1EC6EC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F266E"/>
    <w:multiLevelType w:val="hybridMultilevel"/>
    <w:tmpl w:val="AA36507A"/>
    <w:lvl w:ilvl="0" w:tplc="9D9A895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FC82D28"/>
    <w:multiLevelType w:val="hybridMultilevel"/>
    <w:tmpl w:val="60B0C2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A66BD"/>
    <w:multiLevelType w:val="multilevel"/>
    <w:tmpl w:val="5CBE74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15513"/>
    <w:multiLevelType w:val="hybridMultilevel"/>
    <w:tmpl w:val="82186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D612A"/>
    <w:multiLevelType w:val="hybridMultilevel"/>
    <w:tmpl w:val="FDAE89D4"/>
    <w:lvl w:ilvl="0" w:tplc="F304978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7C967C2"/>
    <w:multiLevelType w:val="hybridMultilevel"/>
    <w:tmpl w:val="92BCE022"/>
    <w:lvl w:ilvl="0" w:tplc="042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D7B27"/>
    <w:multiLevelType w:val="hybridMultilevel"/>
    <w:tmpl w:val="C4A6A0E4"/>
    <w:lvl w:ilvl="0" w:tplc="884EA8F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F60155C"/>
    <w:multiLevelType w:val="hybridMultilevel"/>
    <w:tmpl w:val="C5700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15FB6"/>
    <w:multiLevelType w:val="multilevel"/>
    <w:tmpl w:val="48266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E2BC0"/>
    <w:multiLevelType w:val="hybridMultilevel"/>
    <w:tmpl w:val="C5A6E8D4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A6BB3"/>
    <w:multiLevelType w:val="hybridMultilevel"/>
    <w:tmpl w:val="53D8202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86CD7"/>
    <w:multiLevelType w:val="hybridMultilevel"/>
    <w:tmpl w:val="C598056C"/>
    <w:lvl w:ilvl="0" w:tplc="4F9A3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42822"/>
    <w:multiLevelType w:val="hybridMultilevel"/>
    <w:tmpl w:val="7BD03E28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C011B"/>
    <w:multiLevelType w:val="hybridMultilevel"/>
    <w:tmpl w:val="C598056C"/>
    <w:lvl w:ilvl="0" w:tplc="4F9A3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A81E40"/>
    <w:multiLevelType w:val="multilevel"/>
    <w:tmpl w:val="8B2233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56B2D"/>
    <w:multiLevelType w:val="hybridMultilevel"/>
    <w:tmpl w:val="43AC90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351ED"/>
    <w:multiLevelType w:val="hybridMultilevel"/>
    <w:tmpl w:val="82186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B17E2C"/>
    <w:multiLevelType w:val="hybridMultilevel"/>
    <w:tmpl w:val="1450B698"/>
    <w:lvl w:ilvl="0" w:tplc="884EA8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A00B8B"/>
    <w:multiLevelType w:val="hybridMultilevel"/>
    <w:tmpl w:val="FE4AF216"/>
    <w:lvl w:ilvl="0" w:tplc="62BE96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2"/>
  </w:num>
  <w:num w:numId="5">
    <w:abstractNumId w:val="7"/>
  </w:num>
  <w:num w:numId="6">
    <w:abstractNumId w:val="19"/>
  </w:num>
  <w:num w:numId="7">
    <w:abstractNumId w:val="16"/>
  </w:num>
  <w:num w:numId="8">
    <w:abstractNumId w:val="11"/>
  </w:num>
  <w:num w:numId="9">
    <w:abstractNumId w:val="3"/>
  </w:num>
  <w:num w:numId="10">
    <w:abstractNumId w:val="15"/>
  </w:num>
  <w:num w:numId="11">
    <w:abstractNumId w:val="18"/>
  </w:num>
  <w:num w:numId="12">
    <w:abstractNumId w:val="0"/>
  </w:num>
  <w:num w:numId="13">
    <w:abstractNumId w:val="4"/>
  </w:num>
  <w:num w:numId="14">
    <w:abstractNumId w:val="21"/>
  </w:num>
  <w:num w:numId="15">
    <w:abstractNumId w:val="14"/>
  </w:num>
  <w:num w:numId="16">
    <w:abstractNumId w:val="20"/>
  </w:num>
  <w:num w:numId="17">
    <w:abstractNumId w:val="23"/>
  </w:num>
  <w:num w:numId="18">
    <w:abstractNumId w:val="9"/>
  </w:num>
  <w:num w:numId="19">
    <w:abstractNumId w:val="22"/>
  </w:num>
  <w:num w:numId="20">
    <w:abstractNumId w:val="8"/>
  </w:num>
  <w:num w:numId="21">
    <w:abstractNumId w:val="12"/>
  </w:num>
  <w:num w:numId="22">
    <w:abstractNumId w:val="24"/>
  </w:num>
  <w:num w:numId="23">
    <w:abstractNumId w:val="5"/>
  </w:num>
  <w:num w:numId="24">
    <w:abstractNumId w:val="1"/>
  </w:num>
  <w:num w:numId="2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аталія МАРЧУК">
    <w15:presenceInfo w15:providerId="AD" w15:userId="S-1-5-21-1321356108-245063081-869671633-170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276"/>
    <w:rsid w:val="00002B4D"/>
    <w:rsid w:val="0000548D"/>
    <w:rsid w:val="00010E43"/>
    <w:rsid w:val="00017B39"/>
    <w:rsid w:val="00026E30"/>
    <w:rsid w:val="00032FEC"/>
    <w:rsid w:val="00033209"/>
    <w:rsid w:val="0003464A"/>
    <w:rsid w:val="0004431F"/>
    <w:rsid w:val="00064B48"/>
    <w:rsid w:val="00071F7E"/>
    <w:rsid w:val="00080181"/>
    <w:rsid w:val="00083423"/>
    <w:rsid w:val="0008428A"/>
    <w:rsid w:val="00091263"/>
    <w:rsid w:val="000968B8"/>
    <w:rsid w:val="000A0025"/>
    <w:rsid w:val="000A2246"/>
    <w:rsid w:val="000B5EBD"/>
    <w:rsid w:val="000C1C4E"/>
    <w:rsid w:val="000D4A26"/>
    <w:rsid w:val="000E03C5"/>
    <w:rsid w:val="000F0432"/>
    <w:rsid w:val="000F0BF1"/>
    <w:rsid w:val="001028A0"/>
    <w:rsid w:val="001140F4"/>
    <w:rsid w:val="001211DE"/>
    <w:rsid w:val="001276E6"/>
    <w:rsid w:val="0013008B"/>
    <w:rsid w:val="00131DD9"/>
    <w:rsid w:val="001421C3"/>
    <w:rsid w:val="001639D4"/>
    <w:rsid w:val="0016455F"/>
    <w:rsid w:val="001661F8"/>
    <w:rsid w:val="00181D53"/>
    <w:rsid w:val="00182938"/>
    <w:rsid w:val="001A147B"/>
    <w:rsid w:val="001A159F"/>
    <w:rsid w:val="001A2FC8"/>
    <w:rsid w:val="001A3A08"/>
    <w:rsid w:val="001A5B7F"/>
    <w:rsid w:val="001C4095"/>
    <w:rsid w:val="001D30EC"/>
    <w:rsid w:val="001D52DB"/>
    <w:rsid w:val="001D6B8B"/>
    <w:rsid w:val="001E747C"/>
    <w:rsid w:val="00206B1F"/>
    <w:rsid w:val="0021277C"/>
    <w:rsid w:val="00221C75"/>
    <w:rsid w:val="00223F13"/>
    <w:rsid w:val="00230698"/>
    <w:rsid w:val="00233321"/>
    <w:rsid w:val="00237B55"/>
    <w:rsid w:val="00251805"/>
    <w:rsid w:val="00272F68"/>
    <w:rsid w:val="002739F5"/>
    <w:rsid w:val="0027413D"/>
    <w:rsid w:val="00280176"/>
    <w:rsid w:val="0028186C"/>
    <w:rsid w:val="00282B83"/>
    <w:rsid w:val="00287D04"/>
    <w:rsid w:val="002A1DCC"/>
    <w:rsid w:val="002B12D6"/>
    <w:rsid w:val="002B46F3"/>
    <w:rsid w:val="002C4546"/>
    <w:rsid w:val="002E5543"/>
    <w:rsid w:val="002F4F03"/>
    <w:rsid w:val="0030013A"/>
    <w:rsid w:val="00305BC1"/>
    <w:rsid w:val="003111A8"/>
    <w:rsid w:val="003510C4"/>
    <w:rsid w:val="00354ECE"/>
    <w:rsid w:val="0036093D"/>
    <w:rsid w:val="00361E4A"/>
    <w:rsid w:val="00372841"/>
    <w:rsid w:val="00383876"/>
    <w:rsid w:val="003879FD"/>
    <w:rsid w:val="003A1B3E"/>
    <w:rsid w:val="003A736B"/>
    <w:rsid w:val="003B0625"/>
    <w:rsid w:val="003C121F"/>
    <w:rsid w:val="003C77FA"/>
    <w:rsid w:val="003D4B4C"/>
    <w:rsid w:val="003F65F5"/>
    <w:rsid w:val="00404032"/>
    <w:rsid w:val="00405C6C"/>
    <w:rsid w:val="004151B8"/>
    <w:rsid w:val="004406D0"/>
    <w:rsid w:val="00442EC4"/>
    <w:rsid w:val="00466AA9"/>
    <w:rsid w:val="00475C7D"/>
    <w:rsid w:val="00484E67"/>
    <w:rsid w:val="00490071"/>
    <w:rsid w:val="004B2315"/>
    <w:rsid w:val="004C42F4"/>
    <w:rsid w:val="004E57A2"/>
    <w:rsid w:val="004F20CF"/>
    <w:rsid w:val="005015C7"/>
    <w:rsid w:val="00505A31"/>
    <w:rsid w:val="005140F0"/>
    <w:rsid w:val="00526BBF"/>
    <w:rsid w:val="00530508"/>
    <w:rsid w:val="00535779"/>
    <w:rsid w:val="00542530"/>
    <w:rsid w:val="005559AD"/>
    <w:rsid w:val="00576385"/>
    <w:rsid w:val="0057771F"/>
    <w:rsid w:val="00580294"/>
    <w:rsid w:val="00584F86"/>
    <w:rsid w:val="005A245F"/>
    <w:rsid w:val="005A4C99"/>
    <w:rsid w:val="005B3290"/>
    <w:rsid w:val="005C36A9"/>
    <w:rsid w:val="005C3717"/>
    <w:rsid w:val="005C4220"/>
    <w:rsid w:val="005C5FCF"/>
    <w:rsid w:val="005C65CE"/>
    <w:rsid w:val="005C7413"/>
    <w:rsid w:val="005D3146"/>
    <w:rsid w:val="005D566A"/>
    <w:rsid w:val="005E4742"/>
    <w:rsid w:val="005E58CD"/>
    <w:rsid w:val="005F3005"/>
    <w:rsid w:val="005F4323"/>
    <w:rsid w:val="00600F20"/>
    <w:rsid w:val="00610954"/>
    <w:rsid w:val="0061572D"/>
    <w:rsid w:val="00616006"/>
    <w:rsid w:val="00616DEA"/>
    <w:rsid w:val="006224DB"/>
    <w:rsid w:val="00632D9A"/>
    <w:rsid w:val="00634429"/>
    <w:rsid w:val="00635725"/>
    <w:rsid w:val="00640395"/>
    <w:rsid w:val="006443D5"/>
    <w:rsid w:val="006502EB"/>
    <w:rsid w:val="00655812"/>
    <w:rsid w:val="00670A4F"/>
    <w:rsid w:val="00673466"/>
    <w:rsid w:val="006801F2"/>
    <w:rsid w:val="00686469"/>
    <w:rsid w:val="00686CD5"/>
    <w:rsid w:val="00693461"/>
    <w:rsid w:val="006C0CB7"/>
    <w:rsid w:val="006C1B7D"/>
    <w:rsid w:val="006C1CFA"/>
    <w:rsid w:val="006C20B6"/>
    <w:rsid w:val="006D0976"/>
    <w:rsid w:val="006E2D69"/>
    <w:rsid w:val="006E6056"/>
    <w:rsid w:val="006F27F9"/>
    <w:rsid w:val="00705424"/>
    <w:rsid w:val="00723AC6"/>
    <w:rsid w:val="007248CC"/>
    <w:rsid w:val="007272D5"/>
    <w:rsid w:val="007363C4"/>
    <w:rsid w:val="0073683A"/>
    <w:rsid w:val="00742780"/>
    <w:rsid w:val="00745AC5"/>
    <w:rsid w:val="00747901"/>
    <w:rsid w:val="00747DDA"/>
    <w:rsid w:val="0075344B"/>
    <w:rsid w:val="00753B02"/>
    <w:rsid w:val="007579D6"/>
    <w:rsid w:val="007622B6"/>
    <w:rsid w:val="007704E6"/>
    <w:rsid w:val="00774FF8"/>
    <w:rsid w:val="00776672"/>
    <w:rsid w:val="007844B7"/>
    <w:rsid w:val="007914EA"/>
    <w:rsid w:val="00793358"/>
    <w:rsid w:val="00797EE0"/>
    <w:rsid w:val="007B1940"/>
    <w:rsid w:val="007B565F"/>
    <w:rsid w:val="007C310E"/>
    <w:rsid w:val="007E64A7"/>
    <w:rsid w:val="0080422B"/>
    <w:rsid w:val="00814681"/>
    <w:rsid w:val="00821E4E"/>
    <w:rsid w:val="00830FB4"/>
    <w:rsid w:val="00831329"/>
    <w:rsid w:val="0084462C"/>
    <w:rsid w:val="00860747"/>
    <w:rsid w:val="00863B53"/>
    <w:rsid w:val="008834EF"/>
    <w:rsid w:val="00884C44"/>
    <w:rsid w:val="008934B8"/>
    <w:rsid w:val="00893D82"/>
    <w:rsid w:val="00896C65"/>
    <w:rsid w:val="008A5A63"/>
    <w:rsid w:val="008A5A91"/>
    <w:rsid w:val="008B75FA"/>
    <w:rsid w:val="008B7FEA"/>
    <w:rsid w:val="009045AD"/>
    <w:rsid w:val="0090605D"/>
    <w:rsid w:val="009132E3"/>
    <w:rsid w:val="0092168F"/>
    <w:rsid w:val="009551FE"/>
    <w:rsid w:val="00957A6A"/>
    <w:rsid w:val="00960670"/>
    <w:rsid w:val="0096189D"/>
    <w:rsid w:val="009720CC"/>
    <w:rsid w:val="00973563"/>
    <w:rsid w:val="00976149"/>
    <w:rsid w:val="00977752"/>
    <w:rsid w:val="00980C9C"/>
    <w:rsid w:val="00981549"/>
    <w:rsid w:val="0098421B"/>
    <w:rsid w:val="00986216"/>
    <w:rsid w:val="00995455"/>
    <w:rsid w:val="00997BF7"/>
    <w:rsid w:val="009B2422"/>
    <w:rsid w:val="009C0E26"/>
    <w:rsid w:val="009C2611"/>
    <w:rsid w:val="009D0C90"/>
    <w:rsid w:val="009D0D0F"/>
    <w:rsid w:val="009D0F16"/>
    <w:rsid w:val="00A11CEE"/>
    <w:rsid w:val="00A37B97"/>
    <w:rsid w:val="00A50C54"/>
    <w:rsid w:val="00A60B8C"/>
    <w:rsid w:val="00A677E8"/>
    <w:rsid w:val="00A71803"/>
    <w:rsid w:val="00A9193F"/>
    <w:rsid w:val="00AB43EB"/>
    <w:rsid w:val="00AF00C0"/>
    <w:rsid w:val="00AF3984"/>
    <w:rsid w:val="00B029C0"/>
    <w:rsid w:val="00B07069"/>
    <w:rsid w:val="00B115B5"/>
    <w:rsid w:val="00B11CCF"/>
    <w:rsid w:val="00B2684B"/>
    <w:rsid w:val="00B32AE9"/>
    <w:rsid w:val="00B33FAB"/>
    <w:rsid w:val="00B43318"/>
    <w:rsid w:val="00B47FAA"/>
    <w:rsid w:val="00B5261B"/>
    <w:rsid w:val="00B5579B"/>
    <w:rsid w:val="00B87223"/>
    <w:rsid w:val="00B97C79"/>
    <w:rsid w:val="00BA1068"/>
    <w:rsid w:val="00BA208E"/>
    <w:rsid w:val="00BB2125"/>
    <w:rsid w:val="00BD312C"/>
    <w:rsid w:val="00BE4C7B"/>
    <w:rsid w:val="00BF52FA"/>
    <w:rsid w:val="00C0167D"/>
    <w:rsid w:val="00C05690"/>
    <w:rsid w:val="00C32276"/>
    <w:rsid w:val="00C47C65"/>
    <w:rsid w:val="00C534AF"/>
    <w:rsid w:val="00C55B26"/>
    <w:rsid w:val="00C64151"/>
    <w:rsid w:val="00C71460"/>
    <w:rsid w:val="00C87414"/>
    <w:rsid w:val="00C93E83"/>
    <w:rsid w:val="00CC0715"/>
    <w:rsid w:val="00CD1253"/>
    <w:rsid w:val="00CD6489"/>
    <w:rsid w:val="00CE5393"/>
    <w:rsid w:val="00D0393F"/>
    <w:rsid w:val="00D16615"/>
    <w:rsid w:val="00D206DE"/>
    <w:rsid w:val="00D20BD5"/>
    <w:rsid w:val="00D24117"/>
    <w:rsid w:val="00D31863"/>
    <w:rsid w:val="00D34D30"/>
    <w:rsid w:val="00D82231"/>
    <w:rsid w:val="00D84455"/>
    <w:rsid w:val="00D9586B"/>
    <w:rsid w:val="00D959BB"/>
    <w:rsid w:val="00D96B56"/>
    <w:rsid w:val="00DB2AF2"/>
    <w:rsid w:val="00DD50AF"/>
    <w:rsid w:val="00DF7C2D"/>
    <w:rsid w:val="00E11439"/>
    <w:rsid w:val="00E1783E"/>
    <w:rsid w:val="00E21BB4"/>
    <w:rsid w:val="00E2649F"/>
    <w:rsid w:val="00E35715"/>
    <w:rsid w:val="00E43B81"/>
    <w:rsid w:val="00E535FC"/>
    <w:rsid w:val="00E55A81"/>
    <w:rsid w:val="00E6090D"/>
    <w:rsid w:val="00E6114C"/>
    <w:rsid w:val="00E61FF9"/>
    <w:rsid w:val="00E822D0"/>
    <w:rsid w:val="00E94317"/>
    <w:rsid w:val="00E946DD"/>
    <w:rsid w:val="00EA028C"/>
    <w:rsid w:val="00EB6FB6"/>
    <w:rsid w:val="00EC1B61"/>
    <w:rsid w:val="00EC39E1"/>
    <w:rsid w:val="00EC47BD"/>
    <w:rsid w:val="00ED3DBA"/>
    <w:rsid w:val="00EF3D22"/>
    <w:rsid w:val="00EF6177"/>
    <w:rsid w:val="00F02728"/>
    <w:rsid w:val="00F035E9"/>
    <w:rsid w:val="00F21C2B"/>
    <w:rsid w:val="00F231DC"/>
    <w:rsid w:val="00F27D5F"/>
    <w:rsid w:val="00F510EE"/>
    <w:rsid w:val="00F5662D"/>
    <w:rsid w:val="00F63255"/>
    <w:rsid w:val="00F72CB5"/>
    <w:rsid w:val="00F80ACC"/>
    <w:rsid w:val="00F846BF"/>
    <w:rsid w:val="00F87DF3"/>
    <w:rsid w:val="00F93042"/>
    <w:rsid w:val="00F94EB3"/>
    <w:rsid w:val="00FB02D4"/>
    <w:rsid w:val="00FB1955"/>
    <w:rsid w:val="00FC4EF8"/>
    <w:rsid w:val="00FC60A1"/>
    <w:rsid w:val="00FD0B5D"/>
    <w:rsid w:val="00FD75A7"/>
    <w:rsid w:val="00FE7858"/>
    <w:rsid w:val="00FF289F"/>
    <w:rsid w:val="00FF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45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D0F16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27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D0F1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Title"/>
    <w:basedOn w:val="a"/>
    <w:link w:val="a5"/>
    <w:uiPriority w:val="10"/>
    <w:qFormat/>
    <w:rsid w:val="009D0F16"/>
    <w:pPr>
      <w:autoSpaceDE w:val="0"/>
      <w:autoSpaceDN w:val="0"/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9D0F1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1A5B7F"/>
    <w:pPr>
      <w:ind w:left="720"/>
      <w:contextualSpacing/>
    </w:pPr>
  </w:style>
  <w:style w:type="table" w:styleId="a7">
    <w:name w:val="Table Grid"/>
    <w:basedOn w:val="a1"/>
    <w:uiPriority w:val="59"/>
    <w:rsid w:val="001A5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3A1B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1B3E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A1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1B3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A1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A1B3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A1B3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Revision"/>
    <w:hidden/>
    <w:uiPriority w:val="99"/>
    <w:semiHidden/>
    <w:rsid w:val="00F80A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TableNormal">
    <w:name w:val="Table Normal"/>
    <w:rsid w:val="009551FE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F02728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27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02728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27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F6177"/>
    <w:pPr>
      <w:spacing w:after="160" w:line="259" w:lineRule="auto"/>
    </w:pPr>
    <w:rPr>
      <w:rFonts w:ascii="Calibri" w:eastAsia="Calibri" w:hAnsi="Calibri" w:cs="Calibri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164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933A7-5ED0-4287-8391-F282C3CA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2024-01-29T11:32:00Z</cp:lastPrinted>
  <dcterms:created xsi:type="dcterms:W3CDTF">2024-02-07T13:13:00Z</dcterms:created>
  <dcterms:modified xsi:type="dcterms:W3CDTF">2024-02-09T09:48:00Z</dcterms:modified>
</cp:coreProperties>
</file>