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56" w:rsidRPr="00E745F1" w:rsidRDefault="006B7956" w:rsidP="006B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F1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6B7956" w:rsidRPr="00E745F1" w:rsidRDefault="00E745F1" w:rsidP="006B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F1">
        <w:rPr>
          <w:rFonts w:ascii="Times New Roman" w:hAnsi="Times New Roman" w:cs="Times New Roman"/>
          <w:b/>
          <w:sz w:val="28"/>
          <w:szCs w:val="28"/>
        </w:rPr>
        <w:t>п</w:t>
      </w:r>
      <w:r w:rsidR="006B7956" w:rsidRPr="00E745F1">
        <w:rPr>
          <w:rFonts w:ascii="Times New Roman" w:hAnsi="Times New Roman" w:cs="Times New Roman"/>
          <w:b/>
          <w:sz w:val="28"/>
          <w:szCs w:val="28"/>
        </w:rPr>
        <w:t xml:space="preserve">ро стан розгляду запитів на публічну інформацію у </w:t>
      </w:r>
      <w:r w:rsidR="006C6CD5">
        <w:rPr>
          <w:rFonts w:ascii="Times New Roman" w:hAnsi="Times New Roman" w:cs="Times New Roman"/>
          <w:b/>
          <w:sz w:val="28"/>
          <w:szCs w:val="28"/>
        </w:rPr>
        <w:t xml:space="preserve">Регіональному </w:t>
      </w:r>
      <w:r w:rsidR="006B7956" w:rsidRPr="00E745F1">
        <w:rPr>
          <w:rFonts w:ascii="Times New Roman" w:hAnsi="Times New Roman" w:cs="Times New Roman"/>
          <w:b/>
          <w:sz w:val="28"/>
          <w:szCs w:val="28"/>
        </w:rPr>
        <w:t xml:space="preserve">центрі з надання безоплатної вторинної </w:t>
      </w:r>
    </w:p>
    <w:p w:rsidR="006B7956" w:rsidRPr="00E745F1" w:rsidRDefault="006B7956" w:rsidP="006B7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5F1">
        <w:rPr>
          <w:rFonts w:ascii="Times New Roman" w:hAnsi="Times New Roman" w:cs="Times New Roman"/>
          <w:b/>
          <w:sz w:val="28"/>
          <w:szCs w:val="28"/>
        </w:rPr>
        <w:t xml:space="preserve">правової допомоги </w:t>
      </w:r>
      <w:r w:rsidR="00B15407">
        <w:rPr>
          <w:rFonts w:ascii="Times New Roman" w:hAnsi="Times New Roman" w:cs="Times New Roman"/>
          <w:b/>
          <w:sz w:val="28"/>
          <w:szCs w:val="28"/>
        </w:rPr>
        <w:t>у Ч</w:t>
      </w:r>
      <w:r w:rsidR="006C6CD5">
        <w:rPr>
          <w:rFonts w:ascii="Times New Roman" w:hAnsi="Times New Roman" w:cs="Times New Roman"/>
          <w:b/>
          <w:sz w:val="28"/>
          <w:szCs w:val="28"/>
        </w:rPr>
        <w:t xml:space="preserve">еркаській області </w:t>
      </w:r>
      <w:r w:rsidRPr="00E745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F7127">
        <w:rPr>
          <w:rFonts w:ascii="Times New Roman" w:hAnsi="Times New Roman" w:cs="Times New Roman"/>
          <w:b/>
          <w:sz w:val="28"/>
          <w:szCs w:val="28"/>
        </w:rPr>
        <w:t>І</w:t>
      </w:r>
      <w:r w:rsidR="00636D04">
        <w:rPr>
          <w:rFonts w:ascii="Times New Roman" w:hAnsi="Times New Roman" w:cs="Times New Roman"/>
          <w:b/>
          <w:sz w:val="28"/>
          <w:szCs w:val="28"/>
        </w:rPr>
        <w:t>І</w:t>
      </w:r>
      <w:bookmarkStart w:id="0" w:name="_GoBack"/>
      <w:bookmarkEnd w:id="0"/>
      <w:r w:rsidRPr="00E745F1">
        <w:rPr>
          <w:rFonts w:ascii="Times New Roman" w:hAnsi="Times New Roman" w:cs="Times New Roman"/>
          <w:b/>
          <w:sz w:val="28"/>
          <w:szCs w:val="28"/>
        </w:rPr>
        <w:t xml:space="preserve"> півріччя 20</w:t>
      </w:r>
      <w:r w:rsidR="003B2640" w:rsidRPr="003B2640">
        <w:rPr>
          <w:rFonts w:ascii="Times New Roman" w:hAnsi="Times New Roman" w:cs="Times New Roman"/>
          <w:b/>
          <w:sz w:val="28"/>
          <w:szCs w:val="28"/>
          <w:lang w:val="ru-RU"/>
        </w:rPr>
        <w:t>22</w:t>
      </w:r>
      <w:r w:rsidRPr="00E745F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6B7956" w:rsidRPr="00E745F1" w:rsidRDefault="006B7956" w:rsidP="006B7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5" w:type="dxa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7"/>
        <w:gridCol w:w="1097"/>
        <w:gridCol w:w="1097"/>
        <w:gridCol w:w="1097"/>
        <w:gridCol w:w="975"/>
        <w:gridCol w:w="851"/>
        <w:gridCol w:w="1134"/>
        <w:gridCol w:w="1275"/>
        <w:gridCol w:w="1134"/>
        <w:gridCol w:w="1134"/>
      </w:tblGrid>
      <w:tr w:rsidR="006B7956" w:rsidRPr="006C6CD5" w:rsidTr="006C6CD5">
        <w:trPr>
          <w:cantSplit/>
          <w:trHeight w:val="638"/>
        </w:trPr>
        <w:tc>
          <w:tcPr>
            <w:tcW w:w="1096" w:type="dxa"/>
            <w:vMerge w:val="restart"/>
            <w:textDirection w:val="btLr"/>
          </w:tcPr>
          <w:p w:rsidR="006B7956" w:rsidRPr="006C6CD5" w:rsidRDefault="006B7956" w:rsidP="006B79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Загальна кількісні отриманих центром запитів на публічну  інформацію</w:t>
            </w:r>
          </w:p>
        </w:tc>
        <w:tc>
          <w:tcPr>
            <w:tcW w:w="9502" w:type="dxa"/>
            <w:gridSpan w:val="9"/>
          </w:tcPr>
          <w:p w:rsidR="006B7956" w:rsidRPr="006C6CD5" w:rsidRDefault="00377B95" w:rsidP="00097F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Кількість запитів на інформацію, що надійшла, в тому числі</w:t>
            </w:r>
          </w:p>
        </w:tc>
        <w:tc>
          <w:tcPr>
            <w:tcW w:w="4677" w:type="dxa"/>
            <w:gridSpan w:val="4"/>
          </w:tcPr>
          <w:p w:rsidR="006B7956" w:rsidRPr="006C6CD5" w:rsidRDefault="00097FBF" w:rsidP="006B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Результати розгляду запитів на</w:t>
            </w:r>
            <w:r w:rsidR="00E745F1" w:rsidRPr="006C6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інформацію</w:t>
            </w:r>
          </w:p>
        </w:tc>
      </w:tr>
      <w:tr w:rsidR="00097FBF" w:rsidRPr="006C6CD5" w:rsidTr="006C6CD5">
        <w:tc>
          <w:tcPr>
            <w:tcW w:w="1096" w:type="dxa"/>
            <w:vMerge/>
          </w:tcPr>
          <w:p w:rsidR="00097FBF" w:rsidRPr="006C6CD5" w:rsidRDefault="00097FBF" w:rsidP="006B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5" w:type="dxa"/>
            <w:gridSpan w:val="4"/>
          </w:tcPr>
          <w:p w:rsidR="00097FBF" w:rsidRPr="006C6CD5" w:rsidRDefault="00097FBF" w:rsidP="006B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за типом надходжень</w:t>
            </w:r>
          </w:p>
        </w:tc>
        <w:tc>
          <w:tcPr>
            <w:tcW w:w="3291" w:type="dxa"/>
            <w:gridSpan w:val="3"/>
          </w:tcPr>
          <w:p w:rsidR="00097FBF" w:rsidRPr="006C6CD5" w:rsidRDefault="00E745F1" w:rsidP="00E74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97FBF" w:rsidRPr="006C6CD5">
              <w:rPr>
                <w:rFonts w:ascii="Times New Roman" w:hAnsi="Times New Roman" w:cs="Times New Roman"/>
                <w:sz w:val="28"/>
                <w:szCs w:val="28"/>
              </w:rPr>
              <w:t>а особою запитувача</w:t>
            </w:r>
          </w:p>
        </w:tc>
        <w:tc>
          <w:tcPr>
            <w:tcW w:w="975" w:type="dxa"/>
            <w:vMerge w:val="restart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від представників ЗМІ</w:t>
            </w:r>
          </w:p>
        </w:tc>
        <w:tc>
          <w:tcPr>
            <w:tcW w:w="851" w:type="dxa"/>
            <w:vMerge w:val="restart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від органів виконавчої влади</w:t>
            </w:r>
          </w:p>
        </w:tc>
        <w:tc>
          <w:tcPr>
            <w:tcW w:w="1134" w:type="dxa"/>
            <w:vMerge w:val="restart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кількість тих, які задоволено</w:t>
            </w:r>
          </w:p>
        </w:tc>
        <w:tc>
          <w:tcPr>
            <w:tcW w:w="1275" w:type="dxa"/>
            <w:vMerge w:val="restart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кількість тих, які надіслано за належністю</w:t>
            </w:r>
          </w:p>
        </w:tc>
        <w:tc>
          <w:tcPr>
            <w:tcW w:w="1134" w:type="dxa"/>
            <w:vMerge w:val="restart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кількість тих, в задоволенні яких відмовлено</w:t>
            </w:r>
          </w:p>
        </w:tc>
        <w:tc>
          <w:tcPr>
            <w:tcW w:w="1134" w:type="dxa"/>
            <w:vMerge w:val="restart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кількість тих, які опрацьовуються</w:t>
            </w:r>
          </w:p>
        </w:tc>
      </w:tr>
      <w:tr w:rsidR="00097FBF" w:rsidRPr="006C6CD5" w:rsidTr="006C6CD5">
        <w:trPr>
          <w:cantSplit/>
          <w:trHeight w:val="4322"/>
        </w:trPr>
        <w:tc>
          <w:tcPr>
            <w:tcW w:w="1096" w:type="dxa"/>
            <w:vMerge/>
          </w:tcPr>
          <w:p w:rsidR="00097FBF" w:rsidRPr="006C6CD5" w:rsidRDefault="00097FBF" w:rsidP="006B7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extDirection w:val="btLr"/>
          </w:tcPr>
          <w:p w:rsidR="00097FBF" w:rsidRPr="006C6CD5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  <w:p w:rsidR="00097FBF" w:rsidRPr="006C6CD5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FBF" w:rsidRPr="006C6CD5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extDirection w:val="btLr"/>
          </w:tcPr>
          <w:p w:rsidR="00097FBF" w:rsidRPr="006C6CD5" w:rsidRDefault="00097FBF" w:rsidP="00377B9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1096" w:type="dxa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телефоном</w:t>
            </w:r>
          </w:p>
        </w:tc>
        <w:tc>
          <w:tcPr>
            <w:tcW w:w="1097" w:type="dxa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за результатам</w:t>
            </w:r>
            <w:r w:rsidR="00E745F1" w:rsidRPr="006C6CD5">
              <w:rPr>
                <w:rFonts w:ascii="Times New Roman" w:hAnsi="Times New Roman" w:cs="Times New Roman"/>
                <w:sz w:val="28"/>
                <w:szCs w:val="28"/>
              </w:rPr>
              <w:t>и особистого прийому керівництвом</w:t>
            </w:r>
          </w:p>
        </w:tc>
        <w:tc>
          <w:tcPr>
            <w:tcW w:w="1097" w:type="dxa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від фізичних осіб</w:t>
            </w:r>
          </w:p>
        </w:tc>
        <w:tc>
          <w:tcPr>
            <w:tcW w:w="1097" w:type="dxa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від юридичних осіб</w:t>
            </w:r>
          </w:p>
        </w:tc>
        <w:tc>
          <w:tcPr>
            <w:tcW w:w="1097" w:type="dxa"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D5">
              <w:rPr>
                <w:rFonts w:ascii="Times New Roman" w:hAnsi="Times New Roman" w:cs="Times New Roman"/>
                <w:sz w:val="28"/>
                <w:szCs w:val="28"/>
              </w:rPr>
              <w:t>від об’єднань громадян без статусу юридичної особи</w:t>
            </w:r>
          </w:p>
        </w:tc>
        <w:tc>
          <w:tcPr>
            <w:tcW w:w="975" w:type="dxa"/>
            <w:vMerge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extDirection w:val="btLr"/>
          </w:tcPr>
          <w:p w:rsidR="00097FBF" w:rsidRPr="006C6CD5" w:rsidRDefault="00097FBF" w:rsidP="00097FB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956" w:rsidRPr="006C6CD5" w:rsidTr="006C6CD5">
        <w:tc>
          <w:tcPr>
            <w:tcW w:w="1096" w:type="dxa"/>
          </w:tcPr>
          <w:p w:rsidR="006B7956" w:rsidRDefault="003B2640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F7127" w:rsidRPr="006C6CD5" w:rsidRDefault="000F7127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B7956" w:rsidRPr="003B2640" w:rsidRDefault="003B2640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96" w:type="dxa"/>
          </w:tcPr>
          <w:p w:rsidR="006B7956" w:rsidRPr="006C6CD5" w:rsidRDefault="00A477F9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6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7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7" w:type="dxa"/>
          </w:tcPr>
          <w:p w:rsidR="006B7956" w:rsidRPr="003B2640" w:rsidRDefault="003B2640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97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97" w:type="dxa"/>
          </w:tcPr>
          <w:p w:rsidR="006B7956" w:rsidRPr="006C6CD5" w:rsidRDefault="00202A2D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B7956" w:rsidRPr="003B2640" w:rsidRDefault="003B2640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5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B7956" w:rsidRPr="006C6CD5" w:rsidRDefault="006C6CD5" w:rsidP="00EA4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B7956" w:rsidRPr="009A420C" w:rsidRDefault="006B7956" w:rsidP="006B79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7956" w:rsidRPr="006B7956" w:rsidRDefault="006B7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B7956" w:rsidRPr="006B7956" w:rsidSect="00E745F1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68"/>
    <w:rsid w:val="00097FBF"/>
    <w:rsid w:val="000F7127"/>
    <w:rsid w:val="00157253"/>
    <w:rsid w:val="00202A2D"/>
    <w:rsid w:val="00377B95"/>
    <w:rsid w:val="003B2640"/>
    <w:rsid w:val="00636D04"/>
    <w:rsid w:val="006B7956"/>
    <w:rsid w:val="006C6CD5"/>
    <w:rsid w:val="00765E5D"/>
    <w:rsid w:val="00846FBE"/>
    <w:rsid w:val="009A420C"/>
    <w:rsid w:val="009E6D2D"/>
    <w:rsid w:val="00A477F9"/>
    <w:rsid w:val="00AD6868"/>
    <w:rsid w:val="00B15407"/>
    <w:rsid w:val="00BA0F17"/>
    <w:rsid w:val="00E661D4"/>
    <w:rsid w:val="00E745F1"/>
    <w:rsid w:val="00EA4A86"/>
    <w:rsid w:val="00F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2A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7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2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6F08-9CCE-4047-9E08-B626855A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10</cp:revision>
  <cp:lastPrinted>2022-08-09T14:16:00Z</cp:lastPrinted>
  <dcterms:created xsi:type="dcterms:W3CDTF">2020-07-17T10:02:00Z</dcterms:created>
  <dcterms:modified xsi:type="dcterms:W3CDTF">2023-01-10T13:32:00Z</dcterms:modified>
</cp:coreProperties>
</file>