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BD" w:rsidRPr="003F4CE5" w:rsidRDefault="00997BBD" w:rsidP="00997BBD">
      <w:pPr>
        <w:ind w:right="252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3F4CE5">
        <w:rPr>
          <w:rFonts w:eastAsia="Times New Roman" w:cs="Times New Roman"/>
          <w:b/>
          <w:sz w:val="24"/>
          <w:szCs w:val="24"/>
          <w:lang w:eastAsia="ru-RU"/>
        </w:rPr>
        <w:t xml:space="preserve">Додаток </w:t>
      </w:r>
      <w:r>
        <w:rPr>
          <w:rFonts w:eastAsia="Times New Roman" w:cs="Times New Roman"/>
          <w:b/>
          <w:sz w:val="24"/>
          <w:szCs w:val="24"/>
          <w:lang w:eastAsia="ru-RU"/>
        </w:rPr>
        <w:t>4</w:t>
      </w:r>
    </w:p>
    <w:p w:rsidR="00997BBD" w:rsidRPr="003F4CE5" w:rsidRDefault="00997BBD" w:rsidP="00997BBD">
      <w:pPr>
        <w:tabs>
          <w:tab w:val="left" w:pos="14884"/>
        </w:tabs>
        <w:spacing w:after="0" w:line="240" w:lineRule="auto"/>
        <w:ind w:left="10773" w:right="244"/>
        <w:jc w:val="center"/>
        <w:rPr>
          <w:rFonts w:eastAsia="Times New Roman" w:cs="Times New Roman"/>
          <w:b/>
          <w:bCs/>
          <w:sz w:val="20"/>
          <w:szCs w:val="20"/>
          <w:lang w:eastAsia="uk-UA"/>
        </w:rPr>
      </w:pPr>
      <w:r w:rsidRPr="003F4CE5">
        <w:rPr>
          <w:rFonts w:eastAsia="Times New Roman" w:cs="Times New Roman"/>
          <w:b/>
          <w:bCs/>
          <w:sz w:val="20"/>
          <w:szCs w:val="20"/>
          <w:lang w:eastAsia="uk-UA"/>
        </w:rPr>
        <w:t>ЗАТВЕРДЖЕНО</w:t>
      </w:r>
    </w:p>
    <w:p w:rsidR="00997BBD" w:rsidRDefault="005D483A" w:rsidP="00C464CF">
      <w:pPr>
        <w:pBdr>
          <w:bottom w:val="single" w:sz="12" w:space="1" w:color="auto"/>
        </w:pBdr>
        <w:tabs>
          <w:tab w:val="left" w:pos="14884"/>
        </w:tabs>
        <w:spacing w:after="0" w:line="240" w:lineRule="auto"/>
        <w:ind w:left="10773" w:right="244"/>
        <w:rPr>
          <w:rFonts w:eastAsia="Times New Roman" w:cs="Times New Roman"/>
          <w:b/>
          <w:bCs/>
          <w:sz w:val="20"/>
          <w:szCs w:val="20"/>
          <w:lang w:eastAsia="uk-UA"/>
        </w:rPr>
      </w:pPr>
      <w:r>
        <w:rPr>
          <w:rFonts w:eastAsia="Times New Roman" w:cs="Times New Roman"/>
          <w:b/>
          <w:bCs/>
          <w:sz w:val="20"/>
          <w:szCs w:val="20"/>
          <w:lang w:eastAsia="uk-UA"/>
        </w:rPr>
        <w:t>Д</w:t>
      </w:r>
      <w:r w:rsidR="00997BBD" w:rsidRPr="003F4CE5">
        <w:rPr>
          <w:rFonts w:eastAsia="Times New Roman" w:cs="Times New Roman"/>
          <w:b/>
          <w:bCs/>
          <w:sz w:val="20"/>
          <w:szCs w:val="20"/>
          <w:lang w:eastAsia="uk-UA"/>
        </w:rPr>
        <w:t xml:space="preserve">иректор </w:t>
      </w:r>
      <w:r w:rsidR="00BC5A1A">
        <w:rPr>
          <w:rFonts w:eastAsia="Times New Roman" w:cs="Times New Roman"/>
          <w:b/>
          <w:bCs/>
          <w:sz w:val="20"/>
          <w:szCs w:val="20"/>
          <w:lang w:eastAsia="uk-UA"/>
        </w:rPr>
        <w:t>Регіонального центру з надання безоплатної вторинної правової допомоги</w:t>
      </w:r>
      <w:r w:rsidR="003B016B">
        <w:rPr>
          <w:rFonts w:eastAsia="Times New Roman" w:cs="Times New Roman"/>
          <w:b/>
          <w:bCs/>
          <w:sz w:val="20"/>
          <w:szCs w:val="20"/>
          <w:lang w:eastAsia="uk-UA"/>
        </w:rPr>
        <w:t xml:space="preserve"> у Житомирській області</w:t>
      </w:r>
    </w:p>
    <w:p w:rsidR="00BC5A1A" w:rsidRPr="003F4CE5" w:rsidRDefault="00D73D5C" w:rsidP="00BC5A1A">
      <w:pPr>
        <w:pBdr>
          <w:bottom w:val="single" w:sz="12" w:space="1" w:color="auto"/>
        </w:pBdr>
        <w:tabs>
          <w:tab w:val="left" w:pos="14884"/>
        </w:tabs>
        <w:spacing w:after="0" w:line="240" w:lineRule="auto"/>
        <w:ind w:left="10773" w:right="244"/>
        <w:rPr>
          <w:rFonts w:eastAsia="Times New Roman" w:cs="Times New Roman"/>
          <w:b/>
          <w:bCs/>
          <w:sz w:val="20"/>
          <w:szCs w:val="20"/>
          <w:lang w:eastAsia="uk-UA"/>
        </w:rPr>
      </w:pPr>
      <w:r>
        <w:rPr>
          <w:rFonts w:eastAsia="Times New Roman" w:cs="Times New Roman"/>
          <w:b/>
          <w:bCs/>
          <w:sz w:val="20"/>
          <w:szCs w:val="20"/>
          <w:lang w:eastAsia="uk-UA"/>
        </w:rPr>
        <w:t xml:space="preserve">                                                    Олександр ГЕРБЕДА</w:t>
      </w:r>
    </w:p>
    <w:p w:rsidR="00997BBD" w:rsidRPr="003F4CE5" w:rsidRDefault="00997BBD" w:rsidP="00997BBD">
      <w:pPr>
        <w:tabs>
          <w:tab w:val="left" w:pos="14884"/>
        </w:tabs>
        <w:spacing w:after="0" w:line="240" w:lineRule="auto"/>
        <w:ind w:left="10773" w:right="244"/>
        <w:jc w:val="center"/>
        <w:rPr>
          <w:rFonts w:eastAsia="Times New Roman" w:cs="Times New Roman"/>
          <w:b/>
          <w:bCs/>
          <w:sz w:val="20"/>
          <w:szCs w:val="20"/>
          <w:lang w:eastAsia="uk-UA"/>
        </w:rPr>
      </w:pPr>
      <w:r w:rsidRPr="003F4CE5">
        <w:rPr>
          <w:rFonts w:eastAsia="Times New Roman" w:cs="Times New Roman"/>
          <w:b/>
          <w:bCs/>
          <w:sz w:val="20"/>
          <w:szCs w:val="20"/>
          <w:lang w:eastAsia="uk-UA"/>
        </w:rPr>
        <w:t>(підпис)</w:t>
      </w:r>
    </w:p>
    <w:p w:rsidR="00997BBD" w:rsidRPr="003F4CE5" w:rsidRDefault="00D73D5C" w:rsidP="00AC54F7">
      <w:pPr>
        <w:ind w:left="10773" w:right="819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0"/>
          <w:szCs w:val="20"/>
          <w:lang w:eastAsia="uk-UA"/>
        </w:rPr>
        <w:t>«___» ________________ 2022</w:t>
      </w:r>
      <w:r w:rsidR="00997BBD" w:rsidRPr="003F4CE5">
        <w:rPr>
          <w:rFonts w:eastAsia="Times New Roman" w:cs="Times New Roman"/>
          <w:b/>
          <w:bCs/>
          <w:sz w:val="20"/>
          <w:szCs w:val="20"/>
          <w:lang w:eastAsia="uk-UA"/>
        </w:rPr>
        <w:t xml:space="preserve"> року</w:t>
      </w:r>
    </w:p>
    <w:p w:rsidR="00541A50" w:rsidRPr="00972036" w:rsidRDefault="00997BBD" w:rsidP="00997BBD">
      <w:pPr>
        <w:spacing w:after="0" w:line="240" w:lineRule="auto"/>
        <w:jc w:val="center"/>
        <w:rPr>
          <w:rFonts w:eastAsia="Times New Roman" w:cs="Times New Roman"/>
          <w:u w:val="single"/>
          <w:lang w:eastAsia="ru-RU"/>
        </w:rPr>
      </w:pPr>
      <w:r w:rsidRPr="00972036">
        <w:rPr>
          <w:rFonts w:eastAsia="Times New Roman" w:cs="Times New Roman"/>
          <w:b/>
          <w:u w:val="single"/>
          <w:lang w:eastAsia="ru-RU"/>
        </w:rPr>
        <w:t>Квартальний план заходів</w:t>
      </w:r>
      <w:r w:rsidRPr="00972036">
        <w:rPr>
          <w:rFonts w:eastAsia="Times New Roman" w:cs="Times New Roman"/>
          <w:u w:val="single"/>
          <w:lang w:eastAsia="ru-RU"/>
        </w:rPr>
        <w:t xml:space="preserve"> </w:t>
      </w:r>
      <w:r w:rsidR="00E95D82" w:rsidRPr="00972036">
        <w:rPr>
          <w:rFonts w:eastAsia="Times New Roman" w:cs="Times New Roman"/>
          <w:u w:val="single"/>
          <w:lang w:eastAsia="ru-RU"/>
        </w:rPr>
        <w:t>Регіонального центру з надання безоплат</w:t>
      </w:r>
      <w:r w:rsidR="00541A50" w:rsidRPr="00972036">
        <w:rPr>
          <w:rFonts w:eastAsia="Times New Roman" w:cs="Times New Roman"/>
          <w:u w:val="single"/>
          <w:lang w:eastAsia="ru-RU"/>
        </w:rPr>
        <w:t>ної вторинної правової допомоги</w:t>
      </w:r>
    </w:p>
    <w:p w:rsidR="00997BBD" w:rsidRPr="00972036" w:rsidRDefault="00276F98" w:rsidP="00997BBD">
      <w:pPr>
        <w:spacing w:after="0" w:line="240" w:lineRule="auto"/>
        <w:jc w:val="center"/>
        <w:rPr>
          <w:rFonts w:eastAsia="Times New Roman" w:cs="Times New Roman"/>
          <w:b/>
          <w:bCs/>
          <w:u w:val="single"/>
          <w:lang w:eastAsia="uk-UA"/>
        </w:rPr>
      </w:pPr>
      <w:r w:rsidRPr="00972036">
        <w:rPr>
          <w:rFonts w:eastAsia="Times New Roman" w:cs="Times New Roman"/>
          <w:b/>
          <w:bCs/>
          <w:u w:val="single"/>
          <w:lang w:eastAsia="uk-UA"/>
        </w:rPr>
        <w:t>у Житомирській області</w:t>
      </w:r>
      <w:r w:rsidRPr="00972036">
        <w:rPr>
          <w:rFonts w:eastAsia="Times New Roman" w:cs="Times New Roman"/>
          <w:b/>
          <w:u w:val="single"/>
          <w:lang w:eastAsia="ru-RU"/>
        </w:rPr>
        <w:t xml:space="preserve"> </w:t>
      </w:r>
      <w:r w:rsidR="00997BBD" w:rsidRPr="00972036">
        <w:rPr>
          <w:rFonts w:eastAsia="Times New Roman" w:cs="Times New Roman"/>
          <w:b/>
          <w:u w:val="single"/>
          <w:lang w:eastAsia="ru-RU"/>
        </w:rPr>
        <w:t xml:space="preserve">на </w:t>
      </w:r>
      <w:r w:rsidR="005D483A">
        <w:rPr>
          <w:rFonts w:eastAsia="Times New Roman" w:cs="Times New Roman"/>
          <w:b/>
          <w:u w:val="single"/>
          <w:lang w:eastAsia="ru-RU"/>
        </w:rPr>
        <w:t>І</w:t>
      </w:r>
      <w:r w:rsidR="00997BBD" w:rsidRPr="00972036">
        <w:rPr>
          <w:rFonts w:eastAsia="Times New Roman" w:cs="Times New Roman"/>
          <w:b/>
          <w:u w:val="single"/>
          <w:lang w:eastAsia="ru-RU"/>
        </w:rPr>
        <w:t xml:space="preserve"> квартал</w:t>
      </w:r>
      <w:r w:rsidR="00541A50" w:rsidRPr="00972036">
        <w:rPr>
          <w:rFonts w:eastAsia="Times New Roman" w:cs="Times New Roman"/>
          <w:b/>
          <w:u w:val="single"/>
          <w:lang w:eastAsia="ru-RU"/>
        </w:rPr>
        <w:t xml:space="preserve"> </w:t>
      </w:r>
      <w:r w:rsidR="00997BBD" w:rsidRPr="00972036">
        <w:rPr>
          <w:rFonts w:eastAsia="Times New Roman" w:cs="Times New Roman"/>
          <w:b/>
          <w:bCs/>
          <w:u w:val="single"/>
          <w:lang w:eastAsia="uk-UA"/>
        </w:rPr>
        <w:t>20</w:t>
      </w:r>
      <w:r w:rsidR="00D73D5C">
        <w:rPr>
          <w:rFonts w:eastAsia="Times New Roman" w:cs="Times New Roman"/>
          <w:b/>
          <w:bCs/>
          <w:u w:val="single"/>
          <w:lang w:eastAsia="uk-UA"/>
        </w:rPr>
        <w:t>22</w:t>
      </w:r>
      <w:r w:rsidR="005D483A">
        <w:rPr>
          <w:rFonts w:eastAsia="Times New Roman" w:cs="Times New Roman"/>
          <w:b/>
          <w:bCs/>
          <w:u w:val="single"/>
          <w:lang w:eastAsia="uk-UA"/>
        </w:rPr>
        <w:t xml:space="preserve"> року</w:t>
      </w:r>
      <w:r w:rsidR="00997BBD" w:rsidRPr="00972036">
        <w:rPr>
          <w:rFonts w:eastAsia="Times New Roman" w:cs="Times New Roman"/>
          <w:b/>
          <w:bCs/>
          <w:u w:val="single"/>
          <w:lang w:eastAsia="uk-UA"/>
        </w:rPr>
        <w:t xml:space="preserve"> </w:t>
      </w:r>
    </w:p>
    <w:tbl>
      <w:tblPr>
        <w:tblW w:w="18844" w:type="dxa"/>
        <w:tblInd w:w="-152" w:type="dxa"/>
        <w:tblLook w:val="04A0"/>
      </w:tblPr>
      <w:tblGrid>
        <w:gridCol w:w="564"/>
        <w:gridCol w:w="2697"/>
        <w:gridCol w:w="3402"/>
        <w:gridCol w:w="2552"/>
        <w:gridCol w:w="1984"/>
        <w:gridCol w:w="2268"/>
        <w:gridCol w:w="1985"/>
        <w:gridCol w:w="848"/>
        <w:gridCol w:w="848"/>
        <w:gridCol w:w="848"/>
        <w:gridCol w:w="848"/>
      </w:tblGrid>
      <w:tr w:rsidR="009B3F9B" w:rsidRPr="00972036" w:rsidTr="00DE2206">
        <w:trPr>
          <w:gridAfter w:val="4"/>
          <w:wAfter w:w="3392" w:type="dxa"/>
          <w:trHeight w:val="852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п/п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Найменування завдання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Найменування заходу для виконання завдання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Відповідальний виконавець заходу (на рівні відділу або службової особи*)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Термін (дата) виконання заходу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Найменування показника результативності виконання заходу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Значення показника результативності виконання заходу</w:t>
            </w:r>
          </w:p>
        </w:tc>
      </w:tr>
      <w:tr w:rsidR="009B3F9B" w:rsidRPr="007E4D62" w:rsidTr="00DE2206">
        <w:trPr>
          <w:gridAfter w:val="4"/>
          <w:wAfter w:w="3392" w:type="dxa"/>
          <w:trHeight w:val="314"/>
        </w:trPr>
        <w:tc>
          <w:tcPr>
            <w:tcW w:w="154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B3F9B" w:rsidRPr="007E4D62" w:rsidRDefault="003A5C04" w:rsidP="00A3617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24720">
              <w:rPr>
                <w:b/>
                <w:color w:val="000000" w:themeColor="text1"/>
                <w:sz w:val="28"/>
                <w:szCs w:val="28"/>
              </w:rPr>
              <w:t xml:space="preserve">Ціль 1. </w:t>
            </w:r>
            <w:r>
              <w:rPr>
                <w:b/>
                <w:color w:val="000000" w:themeColor="text1"/>
                <w:sz w:val="28"/>
                <w:szCs w:val="28"/>
              </w:rPr>
              <w:t>Підвищення рівня правової свідомості, правової культури та правової освіченості людей</w:t>
            </w:r>
          </w:p>
        </w:tc>
      </w:tr>
      <w:tr w:rsidR="003A5C04" w:rsidRPr="003F4CE5" w:rsidTr="00DE2206">
        <w:trPr>
          <w:gridAfter w:val="4"/>
          <w:wAfter w:w="3392" w:type="dxa"/>
          <w:trHeight w:val="456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3F4CE5" w:rsidRDefault="003A5C04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F4CE5">
              <w:rPr>
                <w:rFonts w:eastAsia="Times New Roman" w:cs="Times New Roman"/>
                <w:sz w:val="18"/>
                <w:szCs w:val="18"/>
                <w:lang w:eastAsia="uk-UA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.</w:t>
            </w:r>
          </w:p>
          <w:p w:rsidR="003A5C04" w:rsidRPr="0008577B" w:rsidRDefault="003A5C04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3A5C04" w:rsidRPr="0008577B" w:rsidRDefault="003A5C04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3A5C04" w:rsidRPr="0008577B" w:rsidRDefault="003A5C04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3A5C04" w:rsidRPr="0008577B" w:rsidRDefault="003A5C04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3A5C04" w:rsidRPr="0008577B" w:rsidRDefault="003A5C04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3A5C04" w:rsidRPr="0008577B" w:rsidRDefault="003A5C04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3A5C04" w:rsidRPr="003F4CE5" w:rsidRDefault="003A5C04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94795F" w:rsidRDefault="003A5C04" w:rsidP="008631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>Завдання 1.1. Підвищення спроможності людей самостійно ідентифікувати правові потреби та правові проблеми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Default="003A5C04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1.1.1.1. Підготовка рекомендацій правових тематик для актуалізації  Плану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віповідно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до регіональних потреб</w:t>
            </w:r>
          </w:p>
          <w:p w:rsidR="00276F98" w:rsidRPr="00CD0049" w:rsidRDefault="00276F98" w:rsidP="00276F98">
            <w:pPr>
              <w:spacing w:after="0" w:line="12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CD0049" w:rsidRDefault="003A5C04" w:rsidP="003A5C0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3A5C04" w:rsidRPr="00CD0049" w:rsidRDefault="003A5C04" w:rsidP="003A5C0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3A5C04" w:rsidRPr="0008577B" w:rsidRDefault="003A5C04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3A5C04" w:rsidRDefault="003A5C04" w:rsidP="003A5C04">
            <w:pPr>
              <w:spacing w:after="0" w:line="240" w:lineRule="auto"/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</w:pPr>
            <w:r w:rsidRPr="003A5C04"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08577B" w:rsidRDefault="003A5C04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рекомендацій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08577B" w:rsidRDefault="003A5C04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3A5C04" w:rsidRPr="003F4CE5" w:rsidTr="00DE2206">
        <w:trPr>
          <w:gridAfter w:val="4"/>
          <w:wAfter w:w="3392" w:type="dxa"/>
          <w:trHeight w:val="45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3F4CE5" w:rsidRDefault="003A5C04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94795F" w:rsidRDefault="003A5C04" w:rsidP="00A34DC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Default="003A5C04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1.1.2.2. Проведення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щодо державних реформ, важливих змін в законодавстві, основних прав та гарантій, порядку їх реалізації у доступний для цільових груп спосіб</w:t>
            </w:r>
          </w:p>
          <w:p w:rsidR="00276F98" w:rsidRPr="00CD0049" w:rsidRDefault="00276F98" w:rsidP="00276F98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CD0049" w:rsidRDefault="003A5C04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3A5C04" w:rsidRPr="00CD0049" w:rsidRDefault="003A5C04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3A5C04" w:rsidRPr="00CD0049" w:rsidRDefault="003A5C04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3A5C04" w:rsidRDefault="003A5C04" w:rsidP="004776AE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</w:pPr>
            <w:r w:rsidRPr="003A5C04"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08577B" w:rsidRDefault="003A5C04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 xml:space="preserve">Кількість заходів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08577B" w:rsidRDefault="003A5C04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3A5C04" w:rsidRPr="003F4CE5" w:rsidTr="00DE2206">
        <w:trPr>
          <w:gridAfter w:val="4"/>
          <w:wAfter w:w="3392" w:type="dxa"/>
          <w:trHeight w:val="45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3F4CE5" w:rsidRDefault="003A5C04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94795F" w:rsidRDefault="003A5C04" w:rsidP="00A34DC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CD0049" w:rsidRDefault="003A5C04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1.1.2.3. Поширення інформаційних матеріалів, друк публікацій у ЗМІ та на офіційних сторінках партнерів  (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медіазвіт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>)</w:t>
            </w:r>
          </w:p>
          <w:p w:rsidR="003A5C04" w:rsidRPr="00CD0049" w:rsidRDefault="003A5C04" w:rsidP="00276F98">
            <w:pPr>
              <w:spacing w:after="0" w:line="12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CD0049" w:rsidRDefault="003A5C04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3A5C04" w:rsidRPr="00CD0049" w:rsidRDefault="003A5C04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3A5C04" w:rsidRDefault="003A5C04" w:rsidP="004776AE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</w:pPr>
            <w:r w:rsidRPr="003A5C04"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CD0049" w:rsidRDefault="003A5C04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публікацій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CD0049" w:rsidRDefault="003A5C04" w:rsidP="003B66F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</w:tr>
      <w:tr w:rsidR="003A5C04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5C04" w:rsidRPr="0008577B" w:rsidRDefault="003A5C04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08577B" w:rsidRDefault="003A5C04" w:rsidP="006C58F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Default="003A5C04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1.1.3.1. Організація та проведення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для учнів, студентів закладів професійної (професійно-технічної) та вищої освіти та іншої молоді відповідних громад</w:t>
            </w:r>
          </w:p>
          <w:p w:rsidR="00276F98" w:rsidRPr="00CD0049" w:rsidRDefault="00276F98" w:rsidP="00276F98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CD0049" w:rsidRDefault="003A5C04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3A5C04" w:rsidRPr="00CD0049" w:rsidRDefault="003A5C04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3A5C04" w:rsidRPr="00CD0049" w:rsidRDefault="003A5C04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3A5C04" w:rsidRDefault="003A5C04" w:rsidP="001005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A5C04">
              <w:rPr>
                <w:rFonts w:eastAsia="Times New Roman" w:cs="Times New Roman"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CD0049" w:rsidRDefault="003A5C04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CD0049" w:rsidRDefault="003A5C04" w:rsidP="003B66F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</w:tr>
      <w:tr w:rsidR="003A5C04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5C04" w:rsidRPr="0008577B" w:rsidRDefault="003A5C04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C04" w:rsidRPr="0008577B" w:rsidRDefault="003A5C04" w:rsidP="006C58F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Default="003A5C04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1.1.3.4. Організація та проведення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для широкого кола осіб,щодо запобігання домашнього насильства або насильства за ознакою статі</w:t>
            </w:r>
          </w:p>
          <w:p w:rsidR="00276F98" w:rsidRPr="00CD0049" w:rsidRDefault="00276F98" w:rsidP="00276F98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CD0049" w:rsidRDefault="003A5C04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3A5C04" w:rsidRPr="00CD0049" w:rsidRDefault="003A5C04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3A5C04" w:rsidRPr="00CD0049" w:rsidRDefault="003A5C04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3A5C04" w:rsidRDefault="003A5C04" w:rsidP="001005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A5C04">
              <w:rPr>
                <w:rFonts w:eastAsia="Times New Roman" w:cs="Times New Roman"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CD0049" w:rsidRDefault="003A5C04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C04" w:rsidRPr="00CD0049" w:rsidRDefault="003A5C04" w:rsidP="003B66F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  <w:tr w:rsidR="003F459F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F459F" w:rsidRPr="0008577B" w:rsidRDefault="003F459F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459F" w:rsidRPr="0008577B" w:rsidRDefault="003F459F" w:rsidP="006C58F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D0049">
              <w:rPr>
                <w:b/>
                <w:sz w:val="20"/>
                <w:szCs w:val="20"/>
              </w:rPr>
              <w:t xml:space="preserve">Завдання 1.2 Підвищення готовності людей докладати зусиль для </w:t>
            </w:r>
            <w:r w:rsidRPr="00CD0049">
              <w:rPr>
                <w:b/>
                <w:sz w:val="20"/>
                <w:szCs w:val="20"/>
              </w:rPr>
              <w:lastRenderedPageBreak/>
              <w:t>вирішення правових проблем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lastRenderedPageBreak/>
              <w:t xml:space="preserve">Захід 1.2.1.1. Складання та розміщення, редагування та підтримка  юридичних консультацій шляхом наповнення довідково-інформаційної платформи </w:t>
            </w:r>
            <w:r w:rsidRPr="00CD0049">
              <w:rPr>
                <w:b/>
                <w:sz w:val="18"/>
                <w:szCs w:val="18"/>
                <w:lang w:eastAsia="uk-UA"/>
              </w:rPr>
              <w:lastRenderedPageBreak/>
              <w:t>правових консультацій «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WikiLegalaid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en-US" w:eastAsia="uk-UA"/>
              </w:rPr>
              <w:lastRenderedPageBreak/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en-US"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3A5C04" w:rsidRDefault="003F459F" w:rsidP="001005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A5C04">
              <w:rPr>
                <w:rFonts w:eastAsia="Times New Roman" w:cs="Times New Roman"/>
                <w:sz w:val="20"/>
                <w:szCs w:val="20"/>
                <w:lang w:eastAsia="uk-UA"/>
              </w:rPr>
              <w:t>Щомісяця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розміщених/ оновлених консультацій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3F459F" w:rsidRPr="003F4CE5" w:rsidTr="0087487C">
        <w:trPr>
          <w:gridAfter w:val="4"/>
          <w:wAfter w:w="3392" w:type="dxa"/>
          <w:trHeight w:val="749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459F" w:rsidRPr="003F4CE5" w:rsidRDefault="003F459F" w:rsidP="000E3E5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459F" w:rsidRPr="0008577B" w:rsidRDefault="003F459F" w:rsidP="006C58F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1.2.1.2. Наповнення актуальною інформацією порталу системи БПД РЦ та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МЦ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та сторінок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Facebook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3A5C04" w:rsidRDefault="003F459F" w:rsidP="006C58FF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</w:pPr>
            <w:r w:rsidRPr="003A5C04"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інформацій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</w:tr>
      <w:tr w:rsidR="003F459F" w:rsidRPr="003F4CE5" w:rsidTr="003F459F">
        <w:trPr>
          <w:gridAfter w:val="4"/>
          <w:wAfter w:w="3392" w:type="dxa"/>
          <w:trHeight w:val="1195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459F" w:rsidRPr="003F4CE5" w:rsidRDefault="003F459F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59F" w:rsidRPr="003F4CE5" w:rsidRDefault="003F459F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1.2.1.3. Залучення волонтерів регіональними та місцевими центрами з надання БВПД для забезпечення доступу людей до БПД та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правопросвітництва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3A5C04" w:rsidRDefault="003F459F" w:rsidP="006C58FF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</w:pPr>
            <w:r w:rsidRPr="003A5C04"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CD0049" w:rsidRDefault="003F459F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волонтерів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459F" w:rsidRPr="003F459F" w:rsidRDefault="003F459F" w:rsidP="003F45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Відповідно до кількості бажаючих та кількості осіб, що пройшли курс "Волонтер БПД"</w:t>
            </w:r>
          </w:p>
        </w:tc>
      </w:tr>
      <w:tr w:rsidR="003A5C04" w:rsidRPr="007E4D62" w:rsidTr="00DE2206">
        <w:trPr>
          <w:gridAfter w:val="4"/>
          <w:wAfter w:w="3392" w:type="dxa"/>
          <w:trHeight w:val="406"/>
        </w:trPr>
        <w:tc>
          <w:tcPr>
            <w:tcW w:w="154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C04" w:rsidRPr="007E4D62" w:rsidRDefault="00B80A01" w:rsidP="00B72B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0049">
              <w:rPr>
                <w:b/>
                <w:sz w:val="28"/>
                <w:szCs w:val="28"/>
              </w:rPr>
              <w:t>Ціль 2. Мотивація та стимулювання людей до вирішення правових проблем у правовий спосіб, зокрема за допомогою механізмів системи надання безоплатної правової допомоги</w:t>
            </w:r>
          </w:p>
        </w:tc>
      </w:tr>
      <w:tr w:rsidR="00B80A01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80A01" w:rsidRDefault="00B80A01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1.</w:t>
            </w:r>
          </w:p>
          <w:p w:rsidR="00B80A01" w:rsidRDefault="00B80A01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0A01" w:rsidRPr="00CD0049" w:rsidRDefault="00B80A01" w:rsidP="00B80A0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  <w:t>Завдання 2.1 Підвищення рівня обізнаності людей про систему надання безоплатної правової допомоги</w:t>
            </w:r>
          </w:p>
          <w:p w:rsidR="00B80A01" w:rsidRPr="00CD0049" w:rsidRDefault="00B80A01" w:rsidP="00B80A0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  <w:p w:rsidR="00B80A01" w:rsidRPr="0008577B" w:rsidRDefault="00B80A01" w:rsidP="006C58F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Default="00B80A01" w:rsidP="003B66F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2.1.1.1. Участь у проведенні соціологічних досліджень щодо задоволеності клієнтів роботою системи БПД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rFonts w:eastAsia="Times New Roman" w:cs="Times New Roman"/>
                <w:bCs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B80A01" w:rsidRDefault="00B80A01" w:rsidP="00D236DD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</w:pPr>
            <w:r w:rsidRPr="00B80A01"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досліджень / анкет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За дорученням </w:t>
            </w:r>
            <w:proofErr w:type="spellStart"/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КЦ</w:t>
            </w:r>
            <w:proofErr w:type="spellEnd"/>
          </w:p>
        </w:tc>
      </w:tr>
      <w:tr w:rsidR="00B80A01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80A01" w:rsidRPr="003F4CE5" w:rsidRDefault="00B80A01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0A01" w:rsidRPr="001858D0" w:rsidRDefault="00B80A01" w:rsidP="004776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A01" w:rsidRDefault="00B80A01" w:rsidP="003B66F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2.1.2.1.  Підготовка та висвітлення інформації про доступ до БПД, результати захисту прав та інтересів громадян системою БПД на власних ресурсах (успішна практика)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Н.В.</w:t>
            </w:r>
          </w:p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B80A01" w:rsidRDefault="00B80A01" w:rsidP="00D236DD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</w:pPr>
            <w:r w:rsidRPr="00B80A01">
              <w:rPr>
                <w:rFonts w:eastAsia="Times New Roman" w:cs="Times New Roman"/>
                <w:bCs/>
                <w:iCs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Висвітлення успішних кейсів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Висвітлення на сайт</w:t>
            </w:r>
          </w:p>
        </w:tc>
      </w:tr>
      <w:tr w:rsidR="00B80A01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80A01" w:rsidRPr="003F4CE5" w:rsidRDefault="00B80A01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0A01" w:rsidRPr="001F19C4" w:rsidRDefault="00B80A01" w:rsidP="004776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Default="00B80A01" w:rsidP="003B66F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2.1.3.1. Розміщення зовнішньої соціальної реклами про право на безоплатну правову допомогу у разі виділення рекламних площ на безоплатній основі  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Куратова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М.Л.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B80A01" w:rsidRDefault="00B80A01" w:rsidP="00BF313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80A01">
              <w:rPr>
                <w:rFonts w:eastAsia="Times New Roman" w:cs="Times New Roman"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розміщеної реклами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>За наявності фінансових ресурсів</w:t>
            </w:r>
          </w:p>
        </w:tc>
      </w:tr>
      <w:tr w:rsidR="00B80A01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0A01" w:rsidRPr="003F4CE5" w:rsidRDefault="00B80A01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A01" w:rsidRPr="003F4CE5" w:rsidRDefault="00B80A01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A01" w:rsidRDefault="00B80A01" w:rsidP="003B66F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2.1.3.2. Забезпечення друку рекламної та сувенірної продукції (календарі, значки, ручки, папки, блокноти тощо), виготовлення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брендованих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рекламних матеріалів (вивіски, інформаційні стійки,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пресбанери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тощо)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Куратова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М.Л.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B80A01" w:rsidRDefault="00B80A01" w:rsidP="0086310D">
            <w:pPr>
              <w:jc w:val="center"/>
              <w:rPr>
                <w:sz w:val="20"/>
                <w:szCs w:val="20"/>
              </w:rPr>
            </w:pPr>
            <w:r w:rsidRPr="00B80A01">
              <w:rPr>
                <w:sz w:val="20"/>
                <w:szCs w:val="20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публікування успішних практик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>За наявності фінансових ресурсів</w:t>
            </w:r>
          </w:p>
        </w:tc>
      </w:tr>
      <w:tr w:rsidR="00B80A01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0A01" w:rsidRPr="003F4CE5" w:rsidRDefault="00B80A01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0A01" w:rsidRPr="001F19C4" w:rsidRDefault="00B80A01" w:rsidP="004776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Default="00B80A01" w:rsidP="003B66F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2.1.4.2. Розміщення та підтримка в актуальному стані банера з єдиним телефонним номером системи БПД на сайтах, сторінках у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соцмережах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партнерських установ та організацій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B80A01" w:rsidRDefault="00B80A01" w:rsidP="00863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80A01">
              <w:rPr>
                <w:sz w:val="20"/>
                <w:szCs w:val="20"/>
              </w:rPr>
              <w:t>остійно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Кількість розміщених банерів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ind w:left="-108" w:right="-108"/>
              <w:jc w:val="center"/>
            </w:pPr>
            <w:r w:rsidRPr="00CD0049">
              <w:rPr>
                <w:sz w:val="20"/>
                <w:szCs w:val="20"/>
              </w:rPr>
              <w:t>Постійно/підтримка в актуальному стані</w:t>
            </w:r>
          </w:p>
        </w:tc>
      </w:tr>
      <w:tr w:rsidR="00B80A01" w:rsidRPr="003F4CE5" w:rsidTr="00DE2206">
        <w:trPr>
          <w:gridAfter w:val="4"/>
          <w:wAfter w:w="3392" w:type="dxa"/>
          <w:trHeight w:val="26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0A01" w:rsidRPr="003F4CE5" w:rsidRDefault="00B80A01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A01" w:rsidRPr="0008577B" w:rsidRDefault="00B80A01" w:rsidP="006C58F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Завдання 2.2 Підвищення рівня довіри людей до системи надання безоплатної правової допомоги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2.2.1.2 Участь працівників центрів у навчанні з питань гендерної рівності з метою формування та вдосконалення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компетенцій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3433C4" w:rsidRDefault="00B80A01" w:rsidP="00F123F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433C4">
              <w:rPr>
                <w:rFonts w:eastAsia="Times New Roman" w:cs="Times New Roman"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працівників, які пройшли навчання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A01" w:rsidRPr="00CD0049" w:rsidRDefault="00B80A01" w:rsidP="003B66F9">
            <w:pPr>
              <w:ind w:right="-108"/>
              <w:jc w:val="center"/>
              <w:rPr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 xml:space="preserve">Відповідно до доручень </w:t>
            </w:r>
            <w:proofErr w:type="spellStart"/>
            <w:r w:rsidRPr="00CD0049">
              <w:rPr>
                <w:sz w:val="20"/>
                <w:szCs w:val="20"/>
              </w:rPr>
              <w:t>КЦ</w:t>
            </w:r>
            <w:proofErr w:type="spellEnd"/>
          </w:p>
        </w:tc>
      </w:tr>
      <w:tr w:rsidR="003433C4" w:rsidRPr="003F4CE5" w:rsidTr="00DE2206">
        <w:trPr>
          <w:gridAfter w:val="4"/>
          <w:wAfter w:w="3392" w:type="dxa"/>
          <w:trHeight w:val="2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3C4" w:rsidRDefault="003433C4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3C4" w:rsidRPr="00CD0049" w:rsidRDefault="003433C4" w:rsidP="006C58F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 xml:space="preserve">Завдання 2.3 Мінімізація бар’єрів доступу до послуг </w:t>
            </w:r>
            <w:r w:rsidRPr="00CD004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lastRenderedPageBreak/>
              <w:t>безоплатної правової допомоги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3C4" w:rsidRDefault="003433C4" w:rsidP="003B66F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lastRenderedPageBreak/>
              <w:t xml:space="preserve">Захід 2.3.1.2. Забезпечення стану приміщень у відповідності до вимог </w:t>
            </w: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lastRenderedPageBreak/>
              <w:t>державних будівельних норм стосовно доступності для осіб з інвалідністю (кнопка виклику, пандус, надання фізичної допомоги особам з інвалідністю)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3C4" w:rsidRPr="00CD0049" w:rsidRDefault="003433C4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lastRenderedPageBreak/>
              <w:t>Вовнюк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О.В.</w:t>
            </w:r>
          </w:p>
          <w:p w:rsidR="003433C4" w:rsidRPr="00CD0049" w:rsidRDefault="003433C4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Куратова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М.Л.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3C4" w:rsidRPr="003433C4" w:rsidRDefault="003433C4" w:rsidP="00F123F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433C4">
              <w:rPr>
                <w:rFonts w:eastAsia="Times New Roman" w:cs="Times New Roman"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3C4" w:rsidRPr="00CD0049" w:rsidRDefault="003433C4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встановлень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3C4" w:rsidRPr="00CD0049" w:rsidRDefault="003433C4" w:rsidP="003B6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 xml:space="preserve">При потребі та за </w:t>
            </w:r>
            <w:r w:rsidRPr="00CD0049">
              <w:rPr>
                <w:sz w:val="20"/>
                <w:szCs w:val="20"/>
              </w:rPr>
              <w:lastRenderedPageBreak/>
              <w:t>наявності коштів</w:t>
            </w:r>
          </w:p>
        </w:tc>
      </w:tr>
      <w:tr w:rsidR="003433C4" w:rsidRPr="003F4CE5" w:rsidTr="00DE2206">
        <w:trPr>
          <w:gridAfter w:val="4"/>
          <w:wAfter w:w="3392" w:type="dxa"/>
          <w:trHeight w:val="406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3C4" w:rsidRPr="0008577B" w:rsidRDefault="003433C4" w:rsidP="006C58F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D0049">
              <w:rPr>
                <w:b/>
                <w:sz w:val="28"/>
                <w:szCs w:val="28"/>
              </w:rPr>
              <w:lastRenderedPageBreak/>
              <w:t>Ціль 3. Забезпечення вирішення проблем людей у правовий спосіб за допомогою існуючих та розвитку нових механізмів</w:t>
            </w:r>
          </w:p>
        </w:tc>
      </w:tr>
      <w:tr w:rsidR="00DE2206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206" w:rsidRPr="003F4CE5" w:rsidRDefault="00DE2206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1.</w:t>
            </w:r>
          </w:p>
          <w:p w:rsidR="00DE2206" w:rsidRPr="003F4CE5" w:rsidRDefault="00DE2206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06" w:rsidRPr="001F19C4" w:rsidRDefault="00DE2206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>Завдання 3.1 Підвищення ефективності системи надання безоплатної правової допомоги та сприяння ефективності інституцій, з якими вона взаємодіє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Default="00DE2206" w:rsidP="003B66F9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D0049">
              <w:rPr>
                <w:b/>
                <w:sz w:val="18"/>
                <w:szCs w:val="18"/>
              </w:rPr>
              <w:t>Захід 3.1.1.1. Проведення інформаційних, робочих зустрічей з адвокатами, які надають БВПД з метою аналізу практики, обговорення проблемних питань системи БПД, адвокатської етики та дисциплінарної відповідальності адвокатів з адвокатами системи БВПД. Проведення «Дня адвокатського спілкування» для обміну досвідом та кращими практиками захисту. Інформування адвокатів про зміни в законодавстві, щодо порядку надання БВПД, стандартів якості в цивільних та адміністративних справах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DE2206" w:rsidRPr="00CD0049" w:rsidRDefault="00DE2206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3F4CE5" w:rsidRDefault="00DE2206" w:rsidP="00E3098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Березень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проведених зустрічей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049">
              <w:rPr>
                <w:sz w:val="18"/>
                <w:szCs w:val="18"/>
              </w:rPr>
              <w:t>1</w:t>
            </w:r>
          </w:p>
        </w:tc>
      </w:tr>
      <w:tr w:rsidR="00DE2206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206" w:rsidRPr="003F4CE5" w:rsidRDefault="00DE2206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06" w:rsidRPr="0008577B" w:rsidRDefault="00DE2206" w:rsidP="006C58FF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Default="00DE2206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3.1.1.2. Організація та проведення зустрічей, семінарів, нарад з працівниками місцевих центрів, що надають правову допомогу з метою аналізу практики, обговорення проблемних питань, вивчення потреби у навчанні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Default="00DE2206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  <w:p w:rsidR="00DE2206" w:rsidRPr="00CD0049" w:rsidRDefault="00DE2206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DE2206" w:rsidRDefault="00DE2206" w:rsidP="00E3098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E2206">
              <w:rPr>
                <w:rFonts w:eastAsia="Times New Roman" w:cs="Times New Roman"/>
                <w:sz w:val="20"/>
                <w:szCs w:val="20"/>
                <w:lang w:eastAsia="uk-UA"/>
              </w:rPr>
              <w:t>Березень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зустрічей, семінарів, лекцій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DE2206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206" w:rsidRDefault="00DE2206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06" w:rsidRPr="0008577B" w:rsidRDefault="00DE2206" w:rsidP="006C58FF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Default="00DE2206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3.1.4.1. Проведення тренінгів для працівників центрів щодо вміння виявляти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медіативні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справи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DE2206" w:rsidRDefault="00DE2206" w:rsidP="00E3098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E2206">
              <w:rPr>
                <w:rFonts w:eastAsia="Times New Roman" w:cs="Times New Roman"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тренінгів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DE2206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206" w:rsidRDefault="00DE2206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06" w:rsidRPr="0008577B" w:rsidRDefault="00DE2206" w:rsidP="006C58FF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Default="00DE2206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3.1.4.2. Проведення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з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громадскістю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щодо комунікації та поширення інформації  про можливість використання альтернативних способів врегулювання спорів за допомогою медіації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Default="00DE2206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DE2206" w:rsidRPr="00CD0049" w:rsidRDefault="00DE2206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DE2206" w:rsidRDefault="00DE2206" w:rsidP="00E3098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E2206">
              <w:rPr>
                <w:rFonts w:eastAsia="Times New Roman" w:cs="Times New Roman"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DE2206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06" w:rsidRDefault="00DE2206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06" w:rsidRPr="0008577B" w:rsidRDefault="00DE2206" w:rsidP="006C58FF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Default="00DE2206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3.1.4.3. Робочі зустрічі з медіаторами, адвокатами - медіаторами, учасниками програми щодо обговорення моделі інтеграції медіації в діяльність системи БПД та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зворотнього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зв'язку медіатора та системи БПД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DE2206" w:rsidRDefault="00DE2206" w:rsidP="00E3098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E2206">
              <w:rPr>
                <w:rFonts w:eastAsia="Times New Roman" w:cs="Times New Roman"/>
                <w:sz w:val="20"/>
                <w:szCs w:val="20"/>
                <w:lang w:eastAsia="uk-UA"/>
              </w:rPr>
              <w:t>Щомісяця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зустрічей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DE2206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06" w:rsidRDefault="00DE2206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lastRenderedPageBreak/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06" w:rsidRPr="0008577B" w:rsidRDefault="00DE2206" w:rsidP="006C58FF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 xml:space="preserve">Завдання 3.2 Посилення спроможності системи БПД до надання послуг на засадах </w:t>
            </w:r>
            <w:proofErr w:type="spellStart"/>
            <w:r w:rsidRPr="00CD0049">
              <w:rPr>
                <w:b/>
                <w:bCs/>
                <w:sz w:val="18"/>
                <w:szCs w:val="18"/>
                <w:lang w:eastAsia="uk-UA"/>
              </w:rPr>
              <w:t>клієнтоорієнтованості</w:t>
            </w:r>
            <w:proofErr w:type="spellEnd"/>
            <w:r w:rsidRPr="00CD0049">
              <w:rPr>
                <w:b/>
                <w:bCs/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D0049">
              <w:rPr>
                <w:b/>
                <w:bCs/>
                <w:sz w:val="18"/>
                <w:szCs w:val="18"/>
                <w:lang w:eastAsia="uk-UA"/>
              </w:rPr>
              <w:t>інклюзивності</w:t>
            </w:r>
            <w:proofErr w:type="spellEnd"/>
            <w:r w:rsidRPr="00CD0049">
              <w:rPr>
                <w:b/>
                <w:bCs/>
                <w:sz w:val="18"/>
                <w:szCs w:val="18"/>
                <w:lang w:eastAsia="uk-UA"/>
              </w:rPr>
              <w:t xml:space="preserve"> та індивідуального підходу до вирішення проблем людини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Default="00DE2206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3.2.1.1. Навчання працівників центрів, штатних юристів, які надають БПД з питань особливостей роботи з різними соціальними групами (осіб вразливих до ВІЛ, бездомних людей,  людьми літнього віку тощо) та з інших питань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DE2206" w:rsidRDefault="00DE2206" w:rsidP="00E3098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E2206">
              <w:rPr>
                <w:rFonts w:eastAsia="Times New Roman" w:cs="Times New Roman"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навчань/</w:t>
            </w:r>
          </w:p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працівників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6" w:rsidRPr="00CD0049" w:rsidRDefault="00DE2206" w:rsidP="003B66F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DE2206" w:rsidRPr="003F4CE5" w:rsidTr="00DE2206">
        <w:trPr>
          <w:gridAfter w:val="4"/>
          <w:wAfter w:w="3392" w:type="dxa"/>
          <w:trHeight w:val="406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06" w:rsidRPr="004E7DC1" w:rsidRDefault="00DE2206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0049">
              <w:rPr>
                <w:b/>
                <w:sz w:val="28"/>
                <w:szCs w:val="28"/>
              </w:rPr>
              <w:t>Ціль 4. Розвиток на базі системи БПД механізмів, спрямованих на недопущення порушень прав людини, яка знаходиться у контакті чи конфлікті із законом (в адміністративному та кримінальному процесі)</w:t>
            </w:r>
          </w:p>
        </w:tc>
      </w:tr>
      <w:tr w:rsidR="00276F98" w:rsidRPr="003F4CE5" w:rsidTr="00DE2206">
        <w:trPr>
          <w:gridAfter w:val="4"/>
          <w:wAfter w:w="3392" w:type="dxa"/>
          <w:trHeight w:val="40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F98" w:rsidRPr="003F4CE5" w:rsidRDefault="00276F98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98" w:rsidRPr="00CD0049" w:rsidRDefault="00276F98" w:rsidP="003B66F9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>Завдання 4.1: Забезпечення раннього доступу до БВПД особам на етапі затримання, досудового розслідування, під час судового процесу та здійснення ефективного  захисту їх прав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4.1.1.1. Узагальнення інформації щодо  допущених порушень прав затриманих осіб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суб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>"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єктами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подання інформації при інформуванні центрів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276F98" w:rsidRDefault="00276F98" w:rsidP="0068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F98">
              <w:rPr>
                <w:sz w:val="20"/>
                <w:szCs w:val="20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узагальнень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jc w:val="center"/>
            </w:pPr>
            <w:r w:rsidRPr="00CD0049">
              <w:rPr>
                <w:rFonts w:eastAsia="Times New Roman" w:cs="Times New Roman"/>
                <w:i/>
                <w:sz w:val="18"/>
                <w:szCs w:val="18"/>
                <w:lang w:eastAsia="uk-UA"/>
              </w:rPr>
              <w:t>При наявності</w:t>
            </w:r>
          </w:p>
        </w:tc>
      </w:tr>
      <w:tr w:rsidR="00276F98" w:rsidRPr="003F4CE5" w:rsidTr="00243F91">
        <w:trPr>
          <w:trHeight w:val="40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F98" w:rsidRDefault="00276F98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98" w:rsidRPr="003F4CE5" w:rsidRDefault="00276F98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4.1.2.1. Проведення інформаційно-роз’яснювальних та комунікаційних заходів серед представників  органів уповноважених здійснювати затримання, арешт чи взяття під варту осіб:</w:t>
            </w:r>
          </w:p>
          <w:p w:rsidR="00276F98" w:rsidRPr="00CD0049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- щодо прав осіб;</w:t>
            </w:r>
          </w:p>
          <w:p w:rsidR="00276F98" w:rsidRPr="00CD0049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- щодо порядку залучення захисника;</w:t>
            </w:r>
          </w:p>
          <w:p w:rsidR="00276F98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- щодо порядку надання БПД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276F98" w:rsidRDefault="00276F98" w:rsidP="0068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F98">
              <w:rPr>
                <w:sz w:val="20"/>
                <w:szCs w:val="20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848" w:type="dxa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848" w:type="dxa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848" w:type="dxa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848" w:type="dxa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4</w:t>
            </w:r>
          </w:p>
        </w:tc>
      </w:tr>
      <w:tr w:rsidR="00276F98" w:rsidRPr="003F4CE5" w:rsidTr="00243F91">
        <w:trPr>
          <w:trHeight w:val="40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F98" w:rsidRDefault="00276F98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98" w:rsidRPr="003F4CE5" w:rsidRDefault="00276F98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4.1.2.2. Проведення заходів з керівництвом та представниками правоохоронних органів області щодо вирішення проблемних питань, які виникають під час інформування системи БПД області у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поряку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КПК та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КУпАП</w:t>
            </w:r>
            <w:proofErr w:type="spellEnd"/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276F98" w:rsidRDefault="00276F98" w:rsidP="0068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F98">
              <w:rPr>
                <w:sz w:val="20"/>
                <w:szCs w:val="20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848" w:type="dxa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848" w:type="dxa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848" w:type="dxa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848" w:type="dxa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4</w:t>
            </w:r>
          </w:p>
        </w:tc>
      </w:tr>
      <w:tr w:rsidR="00276F98" w:rsidRPr="003F4CE5" w:rsidTr="003F459F">
        <w:trPr>
          <w:gridAfter w:val="4"/>
          <w:wAfter w:w="3392" w:type="dxa"/>
          <w:trHeight w:val="656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98" w:rsidRDefault="00276F98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98" w:rsidRPr="003F4CE5" w:rsidRDefault="00276F98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4.1.3.1. Запровадження системи автоматизованого розподілу доручень адвокатам у регіонах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276F98" w:rsidRDefault="00276F98" w:rsidP="0068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F98">
              <w:rPr>
                <w:sz w:val="20"/>
                <w:szCs w:val="20"/>
              </w:rPr>
              <w:t>У разі запровадження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Участь у впровадженні системи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У разі запровадження Координаційним центром</w:t>
            </w:r>
          </w:p>
        </w:tc>
      </w:tr>
      <w:tr w:rsidR="00276F98" w:rsidRPr="003F4CE5" w:rsidTr="00276F98">
        <w:trPr>
          <w:gridAfter w:val="4"/>
          <w:wAfter w:w="3392" w:type="dxa"/>
          <w:trHeight w:val="40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F98" w:rsidRDefault="00276F98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98" w:rsidRPr="00CD0049" w:rsidRDefault="00276F98" w:rsidP="003B66F9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>Завдання 4.2: Розвиток механізмів моніторингу дотримання прав людей, які мають процесуальний статус підозрюваного, обвинуваченого, свідка, потерпілого, засудженого, затриманого та реагування на порушення таких прав.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 4.2.1.1. Моніторингові візити до місць несвободи (спільно з омбудсменом)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276F98" w:rsidRDefault="00276F98" w:rsidP="0068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F98">
              <w:rPr>
                <w:sz w:val="20"/>
                <w:szCs w:val="20"/>
              </w:rPr>
              <w:t>У разі запрошення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виїздів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 запрошенням уповноваженого</w:t>
            </w:r>
          </w:p>
        </w:tc>
      </w:tr>
      <w:tr w:rsidR="00276F98" w:rsidRPr="003F4CE5" w:rsidTr="008816F1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F98" w:rsidRDefault="00276F98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98" w:rsidRPr="003F4CE5" w:rsidRDefault="00276F98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4.2.2.1. Проведення спостережень за роботою адвокатів в суді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276F98" w:rsidRDefault="00276F98" w:rsidP="0068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F98">
              <w:rPr>
                <w:sz w:val="20"/>
                <w:szCs w:val="20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спостережень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24</w:t>
            </w:r>
          </w:p>
        </w:tc>
      </w:tr>
      <w:tr w:rsidR="00276F98" w:rsidRPr="003F4CE5" w:rsidTr="008816F1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F98" w:rsidRDefault="00276F98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98" w:rsidRPr="003F4CE5" w:rsidRDefault="00276F98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4.2.2.2. Проведення бесід з клієнтами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276F98" w:rsidRDefault="00276F98" w:rsidP="0068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F98">
              <w:rPr>
                <w:sz w:val="20"/>
                <w:szCs w:val="20"/>
              </w:rPr>
              <w:t>Лютий березень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бесід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</w:t>
            </w:r>
          </w:p>
        </w:tc>
      </w:tr>
      <w:tr w:rsidR="00276F98" w:rsidRPr="003F4CE5" w:rsidTr="00276F98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98" w:rsidRDefault="00276F98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98" w:rsidRPr="003F4CE5" w:rsidRDefault="00276F98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6F98" w:rsidRDefault="00276F98" w:rsidP="003B66F9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4.2.2.3. Проведення анонімних анкетувань адвокатів</w:t>
            </w:r>
          </w:p>
          <w:p w:rsidR="003F459F" w:rsidRPr="00CD0049" w:rsidRDefault="003F459F" w:rsidP="003F459F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276F98" w:rsidRDefault="00276F98" w:rsidP="0068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F98">
              <w:rPr>
                <w:sz w:val="20"/>
                <w:szCs w:val="20"/>
              </w:rPr>
              <w:t>Березень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анкетувань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CD0049" w:rsidRDefault="00276F98" w:rsidP="003B66F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</w:tr>
      <w:tr w:rsidR="00276F98" w:rsidRPr="003F4CE5" w:rsidTr="00AC5AE7">
        <w:trPr>
          <w:gridAfter w:val="4"/>
          <w:wAfter w:w="3392" w:type="dxa"/>
          <w:trHeight w:val="40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E7" w:rsidRDefault="00AC5AE7" w:rsidP="00AC5AE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  <w:p w:rsidR="00AC5AE7" w:rsidRDefault="00AC5AE7" w:rsidP="00AC5AE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  <w:p w:rsidR="00AC5AE7" w:rsidRDefault="00AC5AE7" w:rsidP="00AC5AE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  <w:p w:rsidR="00276F98" w:rsidRDefault="00276F98" w:rsidP="00AC5AE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98" w:rsidRPr="003F4CE5" w:rsidRDefault="00276F98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lastRenderedPageBreak/>
              <w:t xml:space="preserve">Завдання 4.3. Розвиток механізмів забезпечення </w:t>
            </w: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lastRenderedPageBreak/>
              <w:t>надання безоплатної правової допомоги особам звільненим від відбування покарання та особам, які відбули покарання у виді обмеження волі або позбавлення волі на певний строк, а також іншим особам, які потребують соціальної адаптації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98" w:rsidRDefault="00276F98" w:rsidP="003B66F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lastRenderedPageBreak/>
              <w:t xml:space="preserve">Захід 4.3.1.1.Забезпечення роботи консультаційних пунктів доступу до </w:t>
            </w:r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lastRenderedPageBreak/>
              <w:t xml:space="preserve">БПД у приміщеннях філії Державної установи «Центр </w:t>
            </w:r>
            <w:proofErr w:type="spellStart"/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пробації</w:t>
            </w:r>
            <w:proofErr w:type="spellEnd"/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» у Житомирській області</w:t>
            </w:r>
          </w:p>
          <w:p w:rsidR="00276F98" w:rsidRPr="0008577B" w:rsidRDefault="00276F98" w:rsidP="003F459F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5D7510" w:rsidRDefault="00276F98" w:rsidP="003B66F9">
            <w:pPr>
              <w:spacing w:after="0" w:line="240" w:lineRule="auto"/>
              <w:ind w:right="-111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lastRenderedPageBreak/>
              <w:t>Врублевський О.О.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276F98" w:rsidRDefault="00276F98" w:rsidP="0068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F98">
              <w:rPr>
                <w:sz w:val="20"/>
                <w:szCs w:val="20"/>
              </w:rPr>
              <w:t>Щомісяця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08577B" w:rsidRDefault="00276F98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Кількість здійснення консультаційних </w:t>
            </w: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lastRenderedPageBreak/>
              <w:t>пунктів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5D7510" w:rsidRDefault="00276F98" w:rsidP="003B66F9">
            <w:pPr>
              <w:jc w:val="center"/>
              <w:rPr>
                <w:b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lastRenderedPageBreak/>
              <w:t>3</w:t>
            </w:r>
          </w:p>
        </w:tc>
      </w:tr>
      <w:tr w:rsidR="00276F98" w:rsidRPr="003F4CE5" w:rsidTr="004F191A">
        <w:trPr>
          <w:gridAfter w:val="4"/>
          <w:wAfter w:w="3392" w:type="dxa"/>
          <w:trHeight w:val="40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98" w:rsidRDefault="00276F98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F98" w:rsidRPr="003F4CE5" w:rsidRDefault="00276F98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98" w:rsidRPr="005D7510" w:rsidRDefault="00276F98" w:rsidP="003B66F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4.3.1.2. Забезпечення роботи консультаційних пунктів </w:t>
            </w:r>
            <w:proofErr w:type="spellStart"/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пунктів</w:t>
            </w:r>
            <w:proofErr w:type="spellEnd"/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для засуджених.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Default="00276F98" w:rsidP="003B66F9">
            <w:pPr>
              <w:spacing w:after="0" w:line="240" w:lineRule="auto"/>
              <w:ind w:right="-111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276F98" w:rsidRDefault="00276F98" w:rsidP="0068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F98">
              <w:rPr>
                <w:sz w:val="20"/>
                <w:szCs w:val="20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5D7510" w:rsidRDefault="00276F98" w:rsidP="003B66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здійснення консультаційних пунктів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98" w:rsidRPr="005D7510" w:rsidRDefault="00276F98" w:rsidP="003B66F9">
            <w:pPr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1</w:t>
            </w:r>
          </w:p>
        </w:tc>
      </w:tr>
    </w:tbl>
    <w:p w:rsidR="009D5216" w:rsidRDefault="009D5216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276F98" w:rsidRDefault="00276F98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367B26" w:rsidRPr="00774B01" w:rsidRDefault="00367B26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74B01">
        <w:rPr>
          <w:rFonts w:ascii="Times New Roman" w:hAnsi="Times New Roman" w:cs="Times New Roman"/>
          <w:sz w:val="24"/>
          <w:szCs w:val="24"/>
        </w:rPr>
        <w:t xml:space="preserve">Начальник відділу організаційної роботи, </w:t>
      </w:r>
    </w:p>
    <w:p w:rsidR="00367B26" w:rsidRPr="00774B01" w:rsidRDefault="00367B26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74B01">
        <w:rPr>
          <w:rFonts w:ascii="Times New Roman" w:hAnsi="Times New Roman" w:cs="Times New Roman"/>
          <w:sz w:val="24"/>
          <w:szCs w:val="24"/>
        </w:rPr>
        <w:t xml:space="preserve">юридичного забезпечення </w:t>
      </w:r>
      <w:r w:rsidR="008E72C0">
        <w:rPr>
          <w:rFonts w:ascii="Times New Roman" w:hAnsi="Times New Roman" w:cs="Times New Roman"/>
          <w:sz w:val="24"/>
          <w:szCs w:val="24"/>
        </w:rPr>
        <w:t>та розвитку інфраструктури</w:t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="00E30989" w:rsidRPr="00774B01">
        <w:rPr>
          <w:rFonts w:ascii="Times New Roman" w:hAnsi="Times New Roman" w:cs="Times New Roman"/>
          <w:sz w:val="24"/>
          <w:szCs w:val="24"/>
        </w:rPr>
        <w:t xml:space="preserve">                 О.В.</w:t>
      </w:r>
      <w:proofErr w:type="spellStart"/>
      <w:r w:rsidR="00E30989" w:rsidRPr="00774B01">
        <w:rPr>
          <w:rFonts w:ascii="Times New Roman" w:hAnsi="Times New Roman" w:cs="Times New Roman"/>
          <w:sz w:val="24"/>
          <w:szCs w:val="24"/>
        </w:rPr>
        <w:t>Вовнюк</w:t>
      </w:r>
      <w:proofErr w:type="spellEnd"/>
    </w:p>
    <w:p w:rsidR="009906C6" w:rsidRDefault="009906C6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8E72C0" w:rsidRDefault="008E72C0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DE47AC" w:rsidRDefault="00DE47AC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DE47AC" w:rsidRDefault="00DE47AC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DE47AC" w:rsidRPr="00774B01" w:rsidRDefault="00DE47AC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  <w:lang w:val="ru-RU"/>
        </w:rPr>
      </w:pPr>
      <w:r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 w:rsidR="003454AF">
        <w:rPr>
          <w:rFonts w:ascii="Times New Roman" w:hAnsi="Times New Roman" w:cs="Times New Roman"/>
          <w:sz w:val="28"/>
          <w:szCs w:val="28"/>
        </w:rPr>
        <w:t>планом</w:t>
      </w:r>
      <w:r w:rsidR="008E72C0" w:rsidRPr="009D5216">
        <w:rPr>
          <w:rFonts w:ascii="Times New Roman" w:hAnsi="Times New Roman" w:cs="Times New Roman"/>
          <w:sz w:val="28"/>
          <w:szCs w:val="28"/>
        </w:rPr>
        <w:t xml:space="preserve"> ознайомлена: «____»_______20</w:t>
      </w:r>
      <w:r w:rsidR="0005385F">
        <w:rPr>
          <w:rFonts w:ascii="Times New Roman" w:hAnsi="Times New Roman" w:cs="Times New Roman"/>
          <w:sz w:val="28"/>
          <w:szCs w:val="28"/>
        </w:rPr>
        <w:t>22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r w:rsidRPr="009D5216">
        <w:rPr>
          <w:rFonts w:ascii="Times New Roman" w:hAnsi="Times New Roman" w:cs="Times New Roman"/>
          <w:sz w:val="28"/>
          <w:szCs w:val="28"/>
        </w:rPr>
        <w:t>р._______________</w:t>
      </w:r>
      <w:proofErr w:type="spellStart"/>
      <w:r w:rsidRPr="009D5216">
        <w:rPr>
          <w:rFonts w:ascii="Times New Roman" w:hAnsi="Times New Roman" w:cs="Times New Roman"/>
          <w:sz w:val="28"/>
          <w:szCs w:val="28"/>
          <w:lang w:val="ru-RU"/>
        </w:rPr>
        <w:t>Н.В.Радушинська</w:t>
      </w:r>
      <w:proofErr w:type="spellEnd"/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  <w:lang w:val="ru-RU"/>
        </w:rPr>
      </w:pPr>
    </w:p>
    <w:p w:rsidR="009906C6" w:rsidRPr="009D5216" w:rsidRDefault="003454AF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планом</w:t>
      </w:r>
      <w:r w:rsidR="009906C6" w:rsidRPr="009D5216">
        <w:rPr>
          <w:rFonts w:ascii="Times New Roman" w:hAnsi="Times New Roman" w:cs="Times New Roman"/>
          <w:sz w:val="28"/>
          <w:szCs w:val="28"/>
        </w:rPr>
        <w:t xml:space="preserve"> </w:t>
      </w:r>
      <w:r w:rsidR="008E72C0" w:rsidRPr="009D5216">
        <w:rPr>
          <w:rFonts w:ascii="Times New Roman" w:hAnsi="Times New Roman" w:cs="Times New Roman"/>
          <w:sz w:val="28"/>
          <w:szCs w:val="28"/>
        </w:rPr>
        <w:t>ознайомлена: «____»_______20</w:t>
      </w:r>
      <w:r w:rsidR="0005385F">
        <w:rPr>
          <w:rFonts w:ascii="Times New Roman" w:hAnsi="Times New Roman" w:cs="Times New Roman"/>
          <w:sz w:val="28"/>
          <w:szCs w:val="28"/>
        </w:rPr>
        <w:t>22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6C6" w:rsidRPr="009D5216">
        <w:rPr>
          <w:rFonts w:ascii="Times New Roman" w:hAnsi="Times New Roman" w:cs="Times New Roman"/>
          <w:sz w:val="28"/>
          <w:szCs w:val="28"/>
        </w:rPr>
        <w:t>р._______________О.М.Березовська</w:t>
      </w:r>
      <w:proofErr w:type="spellEnd"/>
    </w:p>
    <w:p w:rsidR="009906C6" w:rsidRPr="009D5216" w:rsidRDefault="009906C6" w:rsidP="008E7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  <w:r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 w:rsidR="003454AF">
        <w:rPr>
          <w:rFonts w:ascii="Times New Roman" w:hAnsi="Times New Roman" w:cs="Times New Roman"/>
          <w:sz w:val="28"/>
          <w:szCs w:val="28"/>
        </w:rPr>
        <w:t>планом</w:t>
      </w:r>
      <w:r w:rsidR="008E72C0" w:rsidRPr="009D5216">
        <w:rPr>
          <w:rFonts w:ascii="Times New Roman" w:hAnsi="Times New Roman" w:cs="Times New Roman"/>
          <w:sz w:val="28"/>
          <w:szCs w:val="28"/>
        </w:rPr>
        <w:t xml:space="preserve"> ознайомлений: «____»_______</w:t>
      </w:r>
      <w:r w:rsidR="0005385F">
        <w:rPr>
          <w:rFonts w:ascii="Times New Roman" w:hAnsi="Times New Roman" w:cs="Times New Roman"/>
          <w:sz w:val="28"/>
          <w:szCs w:val="28"/>
        </w:rPr>
        <w:t>2022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216">
        <w:rPr>
          <w:rFonts w:ascii="Times New Roman" w:hAnsi="Times New Roman" w:cs="Times New Roman"/>
          <w:sz w:val="28"/>
          <w:szCs w:val="28"/>
        </w:rPr>
        <w:t>р.______________О.О.Врублевсь</w:t>
      </w:r>
      <w:proofErr w:type="spellEnd"/>
      <w:r w:rsidRPr="009D5216">
        <w:rPr>
          <w:rFonts w:ascii="Times New Roman" w:hAnsi="Times New Roman" w:cs="Times New Roman"/>
          <w:sz w:val="28"/>
          <w:szCs w:val="28"/>
        </w:rPr>
        <w:t>кий</w:t>
      </w:r>
    </w:p>
    <w:p w:rsidR="009906C6" w:rsidRPr="009D5216" w:rsidRDefault="009906C6" w:rsidP="008E7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  <w:r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 w:rsidR="003454AF">
        <w:rPr>
          <w:rFonts w:ascii="Times New Roman" w:hAnsi="Times New Roman" w:cs="Times New Roman"/>
          <w:sz w:val="28"/>
          <w:szCs w:val="28"/>
        </w:rPr>
        <w:t>планом</w:t>
      </w:r>
      <w:r w:rsidR="008E72C0" w:rsidRPr="009D5216">
        <w:rPr>
          <w:rFonts w:ascii="Times New Roman" w:hAnsi="Times New Roman" w:cs="Times New Roman"/>
          <w:sz w:val="28"/>
          <w:szCs w:val="28"/>
        </w:rPr>
        <w:t xml:space="preserve"> ознайомлена: «____»_______</w:t>
      </w:r>
      <w:r w:rsidR="0005385F">
        <w:rPr>
          <w:rFonts w:ascii="Times New Roman" w:hAnsi="Times New Roman" w:cs="Times New Roman"/>
          <w:sz w:val="28"/>
          <w:szCs w:val="28"/>
        </w:rPr>
        <w:t>2022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r w:rsidRPr="009D5216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9D5216">
        <w:rPr>
          <w:rFonts w:ascii="Times New Roman" w:hAnsi="Times New Roman" w:cs="Times New Roman"/>
          <w:sz w:val="28"/>
          <w:szCs w:val="28"/>
        </w:rPr>
        <w:t>______________М.Л.Куратова</w:t>
      </w:r>
      <w:proofErr w:type="spellEnd"/>
    </w:p>
    <w:p w:rsidR="009906C6" w:rsidRPr="009D5216" w:rsidRDefault="009906C6" w:rsidP="008E72C0">
      <w:pPr>
        <w:spacing w:after="0" w:line="240" w:lineRule="auto"/>
        <w:ind w:firstLine="2836"/>
        <w:rPr>
          <w:rFonts w:ascii="Times New Roman" w:hAnsi="Times New Roman" w:cs="Times New Roman"/>
          <w:sz w:val="28"/>
          <w:szCs w:val="28"/>
        </w:rPr>
      </w:pPr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  <w:r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 w:rsidR="003454AF">
        <w:rPr>
          <w:rFonts w:ascii="Times New Roman" w:hAnsi="Times New Roman" w:cs="Times New Roman"/>
          <w:sz w:val="28"/>
          <w:szCs w:val="28"/>
        </w:rPr>
        <w:t>планом</w:t>
      </w:r>
      <w:r w:rsidR="008E72C0" w:rsidRPr="009D5216">
        <w:rPr>
          <w:rFonts w:ascii="Times New Roman" w:hAnsi="Times New Roman" w:cs="Times New Roman"/>
          <w:sz w:val="28"/>
          <w:szCs w:val="28"/>
        </w:rPr>
        <w:t xml:space="preserve"> ознайомлений: «____»______</w:t>
      </w:r>
      <w:r w:rsidR="0005385F">
        <w:rPr>
          <w:rFonts w:ascii="Times New Roman" w:hAnsi="Times New Roman" w:cs="Times New Roman"/>
          <w:sz w:val="28"/>
          <w:szCs w:val="28"/>
        </w:rPr>
        <w:t>2022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216">
        <w:rPr>
          <w:rFonts w:ascii="Times New Roman" w:hAnsi="Times New Roman" w:cs="Times New Roman"/>
          <w:sz w:val="28"/>
          <w:szCs w:val="28"/>
        </w:rPr>
        <w:t>р._______________Т.О.Кашапов</w:t>
      </w:r>
      <w:proofErr w:type="spellEnd"/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</w:p>
    <w:p w:rsidR="009906C6" w:rsidRPr="009D5216" w:rsidRDefault="003454AF" w:rsidP="008E72C0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906C6"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планом</w:t>
      </w:r>
      <w:r w:rsidR="008E72C0" w:rsidRPr="009D5216">
        <w:rPr>
          <w:rFonts w:ascii="Times New Roman" w:hAnsi="Times New Roman" w:cs="Times New Roman"/>
          <w:sz w:val="28"/>
          <w:szCs w:val="28"/>
        </w:rPr>
        <w:t xml:space="preserve"> ознайомлена: «____»_______</w:t>
      </w:r>
      <w:r w:rsidR="0005385F">
        <w:rPr>
          <w:rFonts w:ascii="Times New Roman" w:hAnsi="Times New Roman" w:cs="Times New Roman"/>
          <w:sz w:val="28"/>
          <w:szCs w:val="28"/>
        </w:rPr>
        <w:t>2022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r w:rsidR="009906C6" w:rsidRPr="009D5216">
        <w:rPr>
          <w:rFonts w:ascii="Times New Roman" w:hAnsi="Times New Roman" w:cs="Times New Roman"/>
          <w:sz w:val="28"/>
          <w:szCs w:val="28"/>
        </w:rPr>
        <w:t xml:space="preserve">р._______________Д.В. </w:t>
      </w:r>
      <w:proofErr w:type="spellStart"/>
      <w:r w:rsidR="009906C6" w:rsidRPr="009D5216">
        <w:rPr>
          <w:rFonts w:ascii="Times New Roman" w:hAnsi="Times New Roman" w:cs="Times New Roman"/>
          <w:sz w:val="28"/>
          <w:szCs w:val="28"/>
        </w:rPr>
        <w:t>Гончарова</w:t>
      </w:r>
      <w:proofErr w:type="spellEnd"/>
    </w:p>
    <w:sectPr w:rsidR="009906C6" w:rsidRPr="009D5216" w:rsidSect="00AC54F7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5A82"/>
    <w:multiLevelType w:val="hybridMultilevel"/>
    <w:tmpl w:val="6310E2E4"/>
    <w:lvl w:ilvl="0" w:tplc="3C40E2B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7288A"/>
    <w:multiLevelType w:val="hybridMultilevel"/>
    <w:tmpl w:val="7F16D25A"/>
    <w:lvl w:ilvl="0" w:tplc="4CDAA7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63DE1"/>
    <w:multiLevelType w:val="hybridMultilevel"/>
    <w:tmpl w:val="7988CBDC"/>
    <w:lvl w:ilvl="0" w:tplc="28B2841A">
      <w:start w:val="1"/>
      <w:numFmt w:val="bullet"/>
      <w:lvlText w:val="-"/>
      <w:lvlJc w:val="left"/>
      <w:pPr>
        <w:ind w:left="720" w:hanging="360"/>
      </w:pPr>
      <w:rPr>
        <w:rFonts w:ascii="Calibri" w:eastAsia="Tahoma" w:hAnsi="Calibri" w:cstheme="minorHAnsi" w:hint="default"/>
        <w:color w:val="00000A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601D8"/>
    <w:multiLevelType w:val="hybridMultilevel"/>
    <w:tmpl w:val="3EA812C4"/>
    <w:lvl w:ilvl="0" w:tplc="F440CEA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658E6"/>
    <w:multiLevelType w:val="hybridMultilevel"/>
    <w:tmpl w:val="7B54D538"/>
    <w:lvl w:ilvl="0" w:tplc="B60092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427AC"/>
    <w:multiLevelType w:val="hybridMultilevel"/>
    <w:tmpl w:val="29D07360"/>
    <w:lvl w:ilvl="0" w:tplc="698EE9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7BBD"/>
    <w:rsid w:val="00007044"/>
    <w:rsid w:val="0002382A"/>
    <w:rsid w:val="00030D8F"/>
    <w:rsid w:val="00034FFA"/>
    <w:rsid w:val="000353ED"/>
    <w:rsid w:val="00035BBF"/>
    <w:rsid w:val="00041803"/>
    <w:rsid w:val="000458F5"/>
    <w:rsid w:val="00046831"/>
    <w:rsid w:val="00046D6C"/>
    <w:rsid w:val="00047A9D"/>
    <w:rsid w:val="0005385F"/>
    <w:rsid w:val="00054F12"/>
    <w:rsid w:val="00060529"/>
    <w:rsid w:val="00063D70"/>
    <w:rsid w:val="00064401"/>
    <w:rsid w:val="00065E64"/>
    <w:rsid w:val="00067203"/>
    <w:rsid w:val="0007117C"/>
    <w:rsid w:val="000717A3"/>
    <w:rsid w:val="0008186F"/>
    <w:rsid w:val="00083AE2"/>
    <w:rsid w:val="00090591"/>
    <w:rsid w:val="00097B6E"/>
    <w:rsid w:val="000A0D5B"/>
    <w:rsid w:val="000A4C1C"/>
    <w:rsid w:val="000B1E7A"/>
    <w:rsid w:val="000B2D9E"/>
    <w:rsid w:val="000B3E88"/>
    <w:rsid w:val="000B4B49"/>
    <w:rsid w:val="000B7948"/>
    <w:rsid w:val="000B7F8F"/>
    <w:rsid w:val="000D1999"/>
    <w:rsid w:val="000D4983"/>
    <w:rsid w:val="000D4F7E"/>
    <w:rsid w:val="000D5100"/>
    <w:rsid w:val="00103DBA"/>
    <w:rsid w:val="00104A6B"/>
    <w:rsid w:val="00104FFD"/>
    <w:rsid w:val="0010504D"/>
    <w:rsid w:val="00110AD0"/>
    <w:rsid w:val="001116FC"/>
    <w:rsid w:val="00111BF5"/>
    <w:rsid w:val="00114576"/>
    <w:rsid w:val="00114D6F"/>
    <w:rsid w:val="00120ADA"/>
    <w:rsid w:val="0012103C"/>
    <w:rsid w:val="00121BE1"/>
    <w:rsid w:val="00127BB8"/>
    <w:rsid w:val="0013368B"/>
    <w:rsid w:val="00143CF1"/>
    <w:rsid w:val="00154909"/>
    <w:rsid w:val="001566F5"/>
    <w:rsid w:val="00164E80"/>
    <w:rsid w:val="00165E33"/>
    <w:rsid w:val="00170369"/>
    <w:rsid w:val="0017375F"/>
    <w:rsid w:val="001858D0"/>
    <w:rsid w:val="001911F0"/>
    <w:rsid w:val="001926E1"/>
    <w:rsid w:val="001965FD"/>
    <w:rsid w:val="001A2A43"/>
    <w:rsid w:val="001A789A"/>
    <w:rsid w:val="001C3D4F"/>
    <w:rsid w:val="001C50C1"/>
    <w:rsid w:val="001D4BB9"/>
    <w:rsid w:val="001E2A41"/>
    <w:rsid w:val="001F142E"/>
    <w:rsid w:val="001F4867"/>
    <w:rsid w:val="00200B2E"/>
    <w:rsid w:val="00201E61"/>
    <w:rsid w:val="00207B09"/>
    <w:rsid w:val="00212178"/>
    <w:rsid w:val="0022014C"/>
    <w:rsid w:val="00221DCA"/>
    <w:rsid w:val="00225613"/>
    <w:rsid w:val="00226ED8"/>
    <w:rsid w:val="00230F0C"/>
    <w:rsid w:val="00250171"/>
    <w:rsid w:val="002517E1"/>
    <w:rsid w:val="00252161"/>
    <w:rsid w:val="0025274C"/>
    <w:rsid w:val="00260CE6"/>
    <w:rsid w:val="00273594"/>
    <w:rsid w:val="00276F98"/>
    <w:rsid w:val="002844EC"/>
    <w:rsid w:val="00284ED9"/>
    <w:rsid w:val="002A0FBF"/>
    <w:rsid w:val="002A655C"/>
    <w:rsid w:val="002B1E75"/>
    <w:rsid w:val="002C4E70"/>
    <w:rsid w:val="002D1E6A"/>
    <w:rsid w:val="002D3A45"/>
    <w:rsid w:val="002D5D98"/>
    <w:rsid w:val="002D69E2"/>
    <w:rsid w:val="002D6C77"/>
    <w:rsid w:val="002E244C"/>
    <w:rsid w:val="0030170C"/>
    <w:rsid w:val="00302A2F"/>
    <w:rsid w:val="00310167"/>
    <w:rsid w:val="00311DA2"/>
    <w:rsid w:val="00314944"/>
    <w:rsid w:val="0032131A"/>
    <w:rsid w:val="0032284E"/>
    <w:rsid w:val="00323030"/>
    <w:rsid w:val="003233E5"/>
    <w:rsid w:val="003306B2"/>
    <w:rsid w:val="003319B2"/>
    <w:rsid w:val="00333A6D"/>
    <w:rsid w:val="00336BA6"/>
    <w:rsid w:val="003433C4"/>
    <w:rsid w:val="00345301"/>
    <w:rsid w:val="003454AF"/>
    <w:rsid w:val="00346B48"/>
    <w:rsid w:val="003533D3"/>
    <w:rsid w:val="003576F6"/>
    <w:rsid w:val="003578FA"/>
    <w:rsid w:val="00362DD4"/>
    <w:rsid w:val="00367B26"/>
    <w:rsid w:val="003763EE"/>
    <w:rsid w:val="00380915"/>
    <w:rsid w:val="00396AE0"/>
    <w:rsid w:val="003A2DB4"/>
    <w:rsid w:val="003A3EE2"/>
    <w:rsid w:val="003A4C0C"/>
    <w:rsid w:val="003A5C04"/>
    <w:rsid w:val="003A7C5C"/>
    <w:rsid w:val="003B016B"/>
    <w:rsid w:val="003B3792"/>
    <w:rsid w:val="003B38E3"/>
    <w:rsid w:val="003B6A0E"/>
    <w:rsid w:val="003C17F2"/>
    <w:rsid w:val="003C19AB"/>
    <w:rsid w:val="003C1B37"/>
    <w:rsid w:val="003C28B2"/>
    <w:rsid w:val="003C31D6"/>
    <w:rsid w:val="003D2290"/>
    <w:rsid w:val="003D37F2"/>
    <w:rsid w:val="003D55FC"/>
    <w:rsid w:val="003D6B66"/>
    <w:rsid w:val="003D769E"/>
    <w:rsid w:val="003D7825"/>
    <w:rsid w:val="003E1DD7"/>
    <w:rsid w:val="003E1F19"/>
    <w:rsid w:val="003E31E8"/>
    <w:rsid w:val="003E7481"/>
    <w:rsid w:val="003F459F"/>
    <w:rsid w:val="003F50E5"/>
    <w:rsid w:val="004051FE"/>
    <w:rsid w:val="00414560"/>
    <w:rsid w:val="00422593"/>
    <w:rsid w:val="00427430"/>
    <w:rsid w:val="0044294A"/>
    <w:rsid w:val="00450B7B"/>
    <w:rsid w:val="00456327"/>
    <w:rsid w:val="00456933"/>
    <w:rsid w:val="00456A5F"/>
    <w:rsid w:val="004573EF"/>
    <w:rsid w:val="00461B49"/>
    <w:rsid w:val="004661AC"/>
    <w:rsid w:val="00471EC6"/>
    <w:rsid w:val="0048021F"/>
    <w:rsid w:val="00482ABA"/>
    <w:rsid w:val="004A38B4"/>
    <w:rsid w:val="004B4A30"/>
    <w:rsid w:val="004D7394"/>
    <w:rsid w:val="004E1F1A"/>
    <w:rsid w:val="004E2247"/>
    <w:rsid w:val="004E47B4"/>
    <w:rsid w:val="004E5FEA"/>
    <w:rsid w:val="004E7DC1"/>
    <w:rsid w:val="004F4048"/>
    <w:rsid w:val="004F79E8"/>
    <w:rsid w:val="0050121A"/>
    <w:rsid w:val="00505416"/>
    <w:rsid w:val="005078EB"/>
    <w:rsid w:val="00523245"/>
    <w:rsid w:val="00524324"/>
    <w:rsid w:val="00531A61"/>
    <w:rsid w:val="00532159"/>
    <w:rsid w:val="005353EA"/>
    <w:rsid w:val="00541A50"/>
    <w:rsid w:val="00545B56"/>
    <w:rsid w:val="005641E0"/>
    <w:rsid w:val="00565072"/>
    <w:rsid w:val="00576162"/>
    <w:rsid w:val="005819CB"/>
    <w:rsid w:val="00581F56"/>
    <w:rsid w:val="00583308"/>
    <w:rsid w:val="00586610"/>
    <w:rsid w:val="00586F46"/>
    <w:rsid w:val="005A4076"/>
    <w:rsid w:val="005A77B2"/>
    <w:rsid w:val="005B274A"/>
    <w:rsid w:val="005B4A55"/>
    <w:rsid w:val="005C0F8C"/>
    <w:rsid w:val="005C5E1F"/>
    <w:rsid w:val="005D23C9"/>
    <w:rsid w:val="005D2687"/>
    <w:rsid w:val="005D3136"/>
    <w:rsid w:val="005D473A"/>
    <w:rsid w:val="005D483A"/>
    <w:rsid w:val="005D52D4"/>
    <w:rsid w:val="005E2D00"/>
    <w:rsid w:val="005E4AE2"/>
    <w:rsid w:val="005F2F59"/>
    <w:rsid w:val="005F7205"/>
    <w:rsid w:val="00603807"/>
    <w:rsid w:val="006079E1"/>
    <w:rsid w:val="00620AE5"/>
    <w:rsid w:val="00621FC8"/>
    <w:rsid w:val="00622BFE"/>
    <w:rsid w:val="00623FDD"/>
    <w:rsid w:val="00624B55"/>
    <w:rsid w:val="00630DB4"/>
    <w:rsid w:val="006478C8"/>
    <w:rsid w:val="00651834"/>
    <w:rsid w:val="0065293B"/>
    <w:rsid w:val="00665F3D"/>
    <w:rsid w:val="00666BEC"/>
    <w:rsid w:val="00683AE4"/>
    <w:rsid w:val="00684070"/>
    <w:rsid w:val="0068773C"/>
    <w:rsid w:val="006946D7"/>
    <w:rsid w:val="006953E6"/>
    <w:rsid w:val="00695A6A"/>
    <w:rsid w:val="0069752C"/>
    <w:rsid w:val="00697AD4"/>
    <w:rsid w:val="006A25F0"/>
    <w:rsid w:val="006A6140"/>
    <w:rsid w:val="006B13A4"/>
    <w:rsid w:val="006B41A7"/>
    <w:rsid w:val="006C0B68"/>
    <w:rsid w:val="006C6A98"/>
    <w:rsid w:val="006E2291"/>
    <w:rsid w:val="006E708B"/>
    <w:rsid w:val="006F00C8"/>
    <w:rsid w:val="006F0CCA"/>
    <w:rsid w:val="0070452C"/>
    <w:rsid w:val="00707F04"/>
    <w:rsid w:val="00712A1B"/>
    <w:rsid w:val="00713177"/>
    <w:rsid w:val="00713652"/>
    <w:rsid w:val="007154DE"/>
    <w:rsid w:val="00717DA5"/>
    <w:rsid w:val="007239EB"/>
    <w:rsid w:val="00725ACD"/>
    <w:rsid w:val="007268F5"/>
    <w:rsid w:val="00727600"/>
    <w:rsid w:val="00727C96"/>
    <w:rsid w:val="00745AFE"/>
    <w:rsid w:val="00750254"/>
    <w:rsid w:val="00750830"/>
    <w:rsid w:val="00750B2B"/>
    <w:rsid w:val="00754E48"/>
    <w:rsid w:val="00765512"/>
    <w:rsid w:val="00773C46"/>
    <w:rsid w:val="00774B01"/>
    <w:rsid w:val="00776407"/>
    <w:rsid w:val="007947D3"/>
    <w:rsid w:val="007A3CB0"/>
    <w:rsid w:val="007A4B48"/>
    <w:rsid w:val="007A62D4"/>
    <w:rsid w:val="007B030F"/>
    <w:rsid w:val="007B5794"/>
    <w:rsid w:val="007C055E"/>
    <w:rsid w:val="007C2195"/>
    <w:rsid w:val="007C27DE"/>
    <w:rsid w:val="007C65B1"/>
    <w:rsid w:val="007D09A2"/>
    <w:rsid w:val="007D1E7A"/>
    <w:rsid w:val="007D2936"/>
    <w:rsid w:val="007D5609"/>
    <w:rsid w:val="007E22E8"/>
    <w:rsid w:val="007E4D62"/>
    <w:rsid w:val="007E7A57"/>
    <w:rsid w:val="007F0AF1"/>
    <w:rsid w:val="007F74A9"/>
    <w:rsid w:val="00803F75"/>
    <w:rsid w:val="0080540A"/>
    <w:rsid w:val="0081032E"/>
    <w:rsid w:val="008138F2"/>
    <w:rsid w:val="0082189A"/>
    <w:rsid w:val="00821935"/>
    <w:rsid w:val="00831491"/>
    <w:rsid w:val="00833BA3"/>
    <w:rsid w:val="008354E2"/>
    <w:rsid w:val="0084398D"/>
    <w:rsid w:val="00855C63"/>
    <w:rsid w:val="0086310D"/>
    <w:rsid w:val="008678DF"/>
    <w:rsid w:val="00872331"/>
    <w:rsid w:val="00877629"/>
    <w:rsid w:val="00880CBA"/>
    <w:rsid w:val="008833F8"/>
    <w:rsid w:val="008834AB"/>
    <w:rsid w:val="008838A8"/>
    <w:rsid w:val="0088662B"/>
    <w:rsid w:val="00886C1A"/>
    <w:rsid w:val="00896844"/>
    <w:rsid w:val="008A0545"/>
    <w:rsid w:val="008B2203"/>
    <w:rsid w:val="008B2F6F"/>
    <w:rsid w:val="008B4C35"/>
    <w:rsid w:val="008B5521"/>
    <w:rsid w:val="008C530B"/>
    <w:rsid w:val="008E681E"/>
    <w:rsid w:val="008E70FF"/>
    <w:rsid w:val="008E72C0"/>
    <w:rsid w:val="008F2421"/>
    <w:rsid w:val="008F4218"/>
    <w:rsid w:val="00904F32"/>
    <w:rsid w:val="00912690"/>
    <w:rsid w:val="00914415"/>
    <w:rsid w:val="0092155D"/>
    <w:rsid w:val="009224AF"/>
    <w:rsid w:val="0093169E"/>
    <w:rsid w:val="0093551A"/>
    <w:rsid w:val="00947684"/>
    <w:rsid w:val="009479BA"/>
    <w:rsid w:val="0095572F"/>
    <w:rsid w:val="009600D4"/>
    <w:rsid w:val="00964835"/>
    <w:rsid w:val="0096724B"/>
    <w:rsid w:val="00972036"/>
    <w:rsid w:val="00973F38"/>
    <w:rsid w:val="009817B9"/>
    <w:rsid w:val="00985B2F"/>
    <w:rsid w:val="00986680"/>
    <w:rsid w:val="0098790C"/>
    <w:rsid w:val="009906C6"/>
    <w:rsid w:val="00991EE7"/>
    <w:rsid w:val="00992CC4"/>
    <w:rsid w:val="00997BBD"/>
    <w:rsid w:val="009A033C"/>
    <w:rsid w:val="009A0422"/>
    <w:rsid w:val="009A4840"/>
    <w:rsid w:val="009A727C"/>
    <w:rsid w:val="009B0B7E"/>
    <w:rsid w:val="009B349F"/>
    <w:rsid w:val="009B3F9B"/>
    <w:rsid w:val="009B7AE4"/>
    <w:rsid w:val="009C780A"/>
    <w:rsid w:val="009D0D8B"/>
    <w:rsid w:val="009D276C"/>
    <w:rsid w:val="009D5216"/>
    <w:rsid w:val="009D5695"/>
    <w:rsid w:val="009D5CC3"/>
    <w:rsid w:val="009E6319"/>
    <w:rsid w:val="009F1773"/>
    <w:rsid w:val="009F503E"/>
    <w:rsid w:val="00A00CC9"/>
    <w:rsid w:val="00A0639A"/>
    <w:rsid w:val="00A12750"/>
    <w:rsid w:val="00A2174A"/>
    <w:rsid w:val="00A30D4A"/>
    <w:rsid w:val="00A34D53"/>
    <w:rsid w:val="00A36172"/>
    <w:rsid w:val="00A36BF1"/>
    <w:rsid w:val="00A37383"/>
    <w:rsid w:val="00A403BA"/>
    <w:rsid w:val="00A44BB9"/>
    <w:rsid w:val="00A47A1F"/>
    <w:rsid w:val="00A5531E"/>
    <w:rsid w:val="00A61576"/>
    <w:rsid w:val="00A63D87"/>
    <w:rsid w:val="00A64941"/>
    <w:rsid w:val="00A65B5A"/>
    <w:rsid w:val="00A74EC3"/>
    <w:rsid w:val="00A76731"/>
    <w:rsid w:val="00A77429"/>
    <w:rsid w:val="00A8618D"/>
    <w:rsid w:val="00A86C58"/>
    <w:rsid w:val="00A96398"/>
    <w:rsid w:val="00AA0DEB"/>
    <w:rsid w:val="00AA4150"/>
    <w:rsid w:val="00AB7C1A"/>
    <w:rsid w:val="00AC4EE6"/>
    <w:rsid w:val="00AC54F7"/>
    <w:rsid w:val="00AC5AE7"/>
    <w:rsid w:val="00AD1E3C"/>
    <w:rsid w:val="00AE472F"/>
    <w:rsid w:val="00AE61C6"/>
    <w:rsid w:val="00AE795F"/>
    <w:rsid w:val="00AF01E1"/>
    <w:rsid w:val="00AF1558"/>
    <w:rsid w:val="00AF5BE9"/>
    <w:rsid w:val="00AF635E"/>
    <w:rsid w:val="00AF7A3F"/>
    <w:rsid w:val="00B01967"/>
    <w:rsid w:val="00B074E8"/>
    <w:rsid w:val="00B109FE"/>
    <w:rsid w:val="00B1316E"/>
    <w:rsid w:val="00B1412C"/>
    <w:rsid w:val="00B156DB"/>
    <w:rsid w:val="00B2148D"/>
    <w:rsid w:val="00B301BE"/>
    <w:rsid w:val="00B320E7"/>
    <w:rsid w:val="00B3211F"/>
    <w:rsid w:val="00B377E2"/>
    <w:rsid w:val="00B41BE0"/>
    <w:rsid w:val="00B44C08"/>
    <w:rsid w:val="00B45E74"/>
    <w:rsid w:val="00B46B51"/>
    <w:rsid w:val="00B55F23"/>
    <w:rsid w:val="00B606CB"/>
    <w:rsid w:val="00B61490"/>
    <w:rsid w:val="00B70AA5"/>
    <w:rsid w:val="00B72B56"/>
    <w:rsid w:val="00B7499F"/>
    <w:rsid w:val="00B749F7"/>
    <w:rsid w:val="00B771CB"/>
    <w:rsid w:val="00B8050B"/>
    <w:rsid w:val="00B80A01"/>
    <w:rsid w:val="00B922E9"/>
    <w:rsid w:val="00B96597"/>
    <w:rsid w:val="00BA09F4"/>
    <w:rsid w:val="00BA284F"/>
    <w:rsid w:val="00BB0EFC"/>
    <w:rsid w:val="00BB7AC3"/>
    <w:rsid w:val="00BC039E"/>
    <w:rsid w:val="00BC186E"/>
    <w:rsid w:val="00BC5A1A"/>
    <w:rsid w:val="00BD04DC"/>
    <w:rsid w:val="00BD45CD"/>
    <w:rsid w:val="00BE0166"/>
    <w:rsid w:val="00BE208E"/>
    <w:rsid w:val="00BF3138"/>
    <w:rsid w:val="00BF6F98"/>
    <w:rsid w:val="00C00918"/>
    <w:rsid w:val="00C110E6"/>
    <w:rsid w:val="00C1491A"/>
    <w:rsid w:val="00C210CA"/>
    <w:rsid w:val="00C213DA"/>
    <w:rsid w:val="00C2272D"/>
    <w:rsid w:val="00C24C63"/>
    <w:rsid w:val="00C266B6"/>
    <w:rsid w:val="00C408CD"/>
    <w:rsid w:val="00C41199"/>
    <w:rsid w:val="00C42326"/>
    <w:rsid w:val="00C42EF0"/>
    <w:rsid w:val="00C445A3"/>
    <w:rsid w:val="00C464CF"/>
    <w:rsid w:val="00C515C0"/>
    <w:rsid w:val="00C5324A"/>
    <w:rsid w:val="00C56FB3"/>
    <w:rsid w:val="00C608B7"/>
    <w:rsid w:val="00C7009D"/>
    <w:rsid w:val="00C70E42"/>
    <w:rsid w:val="00C72A97"/>
    <w:rsid w:val="00C749FC"/>
    <w:rsid w:val="00C8167D"/>
    <w:rsid w:val="00C84C8E"/>
    <w:rsid w:val="00C871A2"/>
    <w:rsid w:val="00C952D5"/>
    <w:rsid w:val="00CA4171"/>
    <w:rsid w:val="00CA4C49"/>
    <w:rsid w:val="00CB21BB"/>
    <w:rsid w:val="00CB286F"/>
    <w:rsid w:val="00CB30E7"/>
    <w:rsid w:val="00CB61BC"/>
    <w:rsid w:val="00CC157B"/>
    <w:rsid w:val="00CC15AF"/>
    <w:rsid w:val="00CC3C71"/>
    <w:rsid w:val="00CC43ED"/>
    <w:rsid w:val="00CD5E9C"/>
    <w:rsid w:val="00CD7479"/>
    <w:rsid w:val="00CE4BE4"/>
    <w:rsid w:val="00CE53CB"/>
    <w:rsid w:val="00CE6D2A"/>
    <w:rsid w:val="00CF019A"/>
    <w:rsid w:val="00CF5AF2"/>
    <w:rsid w:val="00D023C0"/>
    <w:rsid w:val="00D04AC4"/>
    <w:rsid w:val="00D0530C"/>
    <w:rsid w:val="00D06B18"/>
    <w:rsid w:val="00D14826"/>
    <w:rsid w:val="00D227DC"/>
    <w:rsid w:val="00D22B81"/>
    <w:rsid w:val="00D236DD"/>
    <w:rsid w:val="00D25FCD"/>
    <w:rsid w:val="00D364F7"/>
    <w:rsid w:val="00D42EAF"/>
    <w:rsid w:val="00D53B0B"/>
    <w:rsid w:val="00D53F7D"/>
    <w:rsid w:val="00D576C7"/>
    <w:rsid w:val="00D57F93"/>
    <w:rsid w:val="00D61370"/>
    <w:rsid w:val="00D618E9"/>
    <w:rsid w:val="00D65722"/>
    <w:rsid w:val="00D66BE7"/>
    <w:rsid w:val="00D679B6"/>
    <w:rsid w:val="00D7098A"/>
    <w:rsid w:val="00D73D5C"/>
    <w:rsid w:val="00D821E0"/>
    <w:rsid w:val="00D94426"/>
    <w:rsid w:val="00D95633"/>
    <w:rsid w:val="00DA4E37"/>
    <w:rsid w:val="00DB7FC5"/>
    <w:rsid w:val="00DD556A"/>
    <w:rsid w:val="00DD79B5"/>
    <w:rsid w:val="00DE2206"/>
    <w:rsid w:val="00DE3DEC"/>
    <w:rsid w:val="00DE47AC"/>
    <w:rsid w:val="00DE6767"/>
    <w:rsid w:val="00DE6AC2"/>
    <w:rsid w:val="00DF183B"/>
    <w:rsid w:val="00DF45BA"/>
    <w:rsid w:val="00E034C3"/>
    <w:rsid w:val="00E0611A"/>
    <w:rsid w:val="00E103A0"/>
    <w:rsid w:val="00E10F10"/>
    <w:rsid w:val="00E11099"/>
    <w:rsid w:val="00E12ECA"/>
    <w:rsid w:val="00E13BFF"/>
    <w:rsid w:val="00E150DA"/>
    <w:rsid w:val="00E15D3D"/>
    <w:rsid w:val="00E17D23"/>
    <w:rsid w:val="00E20C3F"/>
    <w:rsid w:val="00E20C6F"/>
    <w:rsid w:val="00E22EAF"/>
    <w:rsid w:val="00E22F12"/>
    <w:rsid w:val="00E25BA5"/>
    <w:rsid w:val="00E26E2F"/>
    <w:rsid w:val="00E30989"/>
    <w:rsid w:val="00E3448D"/>
    <w:rsid w:val="00E348A5"/>
    <w:rsid w:val="00E35AA1"/>
    <w:rsid w:val="00E35E73"/>
    <w:rsid w:val="00E3670E"/>
    <w:rsid w:val="00E40C2D"/>
    <w:rsid w:val="00E41FEA"/>
    <w:rsid w:val="00E42DF7"/>
    <w:rsid w:val="00E47D34"/>
    <w:rsid w:val="00E50103"/>
    <w:rsid w:val="00E52207"/>
    <w:rsid w:val="00E5550B"/>
    <w:rsid w:val="00E56952"/>
    <w:rsid w:val="00E60E2F"/>
    <w:rsid w:val="00E66D94"/>
    <w:rsid w:val="00E73084"/>
    <w:rsid w:val="00E77B14"/>
    <w:rsid w:val="00E8217D"/>
    <w:rsid w:val="00E92045"/>
    <w:rsid w:val="00E94329"/>
    <w:rsid w:val="00E94AB8"/>
    <w:rsid w:val="00E95D82"/>
    <w:rsid w:val="00E96DE1"/>
    <w:rsid w:val="00EA1AD1"/>
    <w:rsid w:val="00EA611E"/>
    <w:rsid w:val="00EA733C"/>
    <w:rsid w:val="00EB1103"/>
    <w:rsid w:val="00EB4208"/>
    <w:rsid w:val="00EC13D1"/>
    <w:rsid w:val="00EC5F74"/>
    <w:rsid w:val="00ED0DFA"/>
    <w:rsid w:val="00EE3B8E"/>
    <w:rsid w:val="00EE581D"/>
    <w:rsid w:val="00EF3AF8"/>
    <w:rsid w:val="00F038A8"/>
    <w:rsid w:val="00F07467"/>
    <w:rsid w:val="00F10D1F"/>
    <w:rsid w:val="00F10D6F"/>
    <w:rsid w:val="00F153EA"/>
    <w:rsid w:val="00F219DF"/>
    <w:rsid w:val="00F24FAD"/>
    <w:rsid w:val="00F317AB"/>
    <w:rsid w:val="00F37C1F"/>
    <w:rsid w:val="00F427A3"/>
    <w:rsid w:val="00F434C4"/>
    <w:rsid w:val="00F467F1"/>
    <w:rsid w:val="00F51C5D"/>
    <w:rsid w:val="00F51CC1"/>
    <w:rsid w:val="00F53938"/>
    <w:rsid w:val="00F61A55"/>
    <w:rsid w:val="00F65D7A"/>
    <w:rsid w:val="00F9002E"/>
    <w:rsid w:val="00F9427F"/>
    <w:rsid w:val="00FA09D7"/>
    <w:rsid w:val="00FA1E20"/>
    <w:rsid w:val="00FA47AA"/>
    <w:rsid w:val="00FB22FB"/>
    <w:rsid w:val="00FB2D99"/>
    <w:rsid w:val="00FB378A"/>
    <w:rsid w:val="00FB4085"/>
    <w:rsid w:val="00FC1E29"/>
    <w:rsid w:val="00FC4444"/>
    <w:rsid w:val="00FC6D72"/>
    <w:rsid w:val="00FD21B3"/>
    <w:rsid w:val="00FE51CA"/>
    <w:rsid w:val="00FE59CA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BD"/>
    <w:pPr>
      <w:spacing w:after="160" w:line="259" w:lineRule="auto"/>
    </w:pPr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813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199"/>
    <w:pPr>
      <w:spacing w:after="0" w:line="240" w:lineRule="auto"/>
    </w:pPr>
    <w:rPr>
      <w:rFonts w:asciiTheme="minorHAnsi" w:hAnsiTheme="minorHAnsi" w:cstheme="minorBidi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138F2"/>
    <w:rPr>
      <w:rFonts w:eastAsia="Times New Roman"/>
      <w:b/>
      <w:bCs/>
      <w:kern w:val="36"/>
      <w:sz w:val="48"/>
      <w:szCs w:val="48"/>
      <w:lang w:eastAsia="uk-UA"/>
    </w:rPr>
  </w:style>
  <w:style w:type="paragraph" w:styleId="a4">
    <w:name w:val="List Paragraph"/>
    <w:basedOn w:val="a"/>
    <w:uiPriority w:val="34"/>
    <w:qFormat/>
    <w:rsid w:val="00BF6F98"/>
    <w:pPr>
      <w:ind w:left="720"/>
      <w:contextualSpacing/>
    </w:pPr>
  </w:style>
  <w:style w:type="character" w:styleId="a5">
    <w:name w:val="Strong"/>
    <w:basedOn w:val="a0"/>
    <w:uiPriority w:val="22"/>
    <w:qFormat/>
    <w:rsid w:val="00AC4EE6"/>
    <w:rPr>
      <w:b/>
      <w:bCs/>
    </w:rPr>
  </w:style>
  <w:style w:type="character" w:customStyle="1" w:styleId="apple-converted-space">
    <w:name w:val="apple-converted-space"/>
    <w:basedOn w:val="a0"/>
    <w:rsid w:val="00697AD4"/>
  </w:style>
  <w:style w:type="character" w:customStyle="1" w:styleId="spelle">
    <w:name w:val="spelle"/>
    <w:basedOn w:val="a0"/>
    <w:rsid w:val="00697AD4"/>
  </w:style>
  <w:style w:type="character" w:customStyle="1" w:styleId="2">
    <w:name w:val="Основной шрифт абзаца2"/>
    <w:rsid w:val="00707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80108-1801-4AD4-9232-9F4BFF50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5</Pages>
  <Words>6889</Words>
  <Characters>3928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58</cp:revision>
  <cp:lastPrinted>2021-03-22T14:17:00Z</cp:lastPrinted>
  <dcterms:created xsi:type="dcterms:W3CDTF">2016-12-29T12:58:00Z</dcterms:created>
  <dcterms:modified xsi:type="dcterms:W3CDTF">2022-02-16T08:14:00Z</dcterms:modified>
</cp:coreProperties>
</file>